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43098" w14:textId="3916F962" w:rsidR="00DF5F6C" w:rsidRPr="00DF5F6C" w:rsidRDefault="005E60E7" w:rsidP="00DF5F6C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1B99FF01" w14:textId="77777777" w:rsidR="004D2F1C" w:rsidRDefault="00DF5F6C" w:rsidP="00DF5F6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F5F6C">
        <w:rPr>
          <w:rFonts w:ascii="Times New Roman" w:hAnsi="Times New Roman" w:cs="Times New Roman"/>
          <w:sz w:val="28"/>
          <w:szCs w:val="28"/>
        </w:rPr>
        <w:t xml:space="preserve">по итогам областной тематической проверки по </w:t>
      </w:r>
      <w:r w:rsidR="005E60E7">
        <w:rPr>
          <w:rFonts w:ascii="Times New Roman" w:hAnsi="Times New Roman" w:cs="Times New Roman"/>
          <w:sz w:val="28"/>
          <w:szCs w:val="28"/>
        </w:rPr>
        <w:t xml:space="preserve">проверке </w:t>
      </w:r>
    </w:p>
    <w:p w14:paraId="759331C4" w14:textId="77777777" w:rsidR="004D2F1C" w:rsidRDefault="005E60E7" w:rsidP="00DF5F6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спортивно-технической базы образовательной организации на соответствие требованиям безопасности образовательного процесса </w:t>
      </w:r>
    </w:p>
    <w:p w14:paraId="332A7929" w14:textId="7DD87F29" w:rsidR="00920B2C" w:rsidRDefault="005E60E7" w:rsidP="00DF5F6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(ОТП – 2021)</w:t>
      </w:r>
    </w:p>
    <w:p w14:paraId="7F54984B" w14:textId="4BA60CD8" w:rsidR="00E456C9" w:rsidRDefault="00E456C9" w:rsidP="00421E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6C9">
        <w:rPr>
          <w:rFonts w:ascii="Times New Roman" w:hAnsi="Times New Roman" w:cs="Times New Roman"/>
          <w:sz w:val="28"/>
          <w:szCs w:val="28"/>
        </w:rPr>
        <w:t xml:space="preserve">Согласно плану работы Белгородской региональной организации Профсоюза работников народного образования и науки РФ на 2021 год и в целях выявления, предупреждения и устранения нарушений трудового законодательства и иных нормативных правовых актов, содержащих нормы трудового права и соблюдения безопасности и охраны труда при проведении занятий по физической культуре и спорту в образовательных организациях (ОТП-2021), </w:t>
      </w:r>
      <w:r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E456C9">
        <w:rPr>
          <w:rFonts w:ascii="Times New Roman" w:hAnsi="Times New Roman" w:cs="Times New Roman"/>
          <w:sz w:val="28"/>
          <w:szCs w:val="28"/>
        </w:rPr>
        <w:t xml:space="preserve">с 25 октября по 25 ноября 2021 года </w:t>
      </w:r>
      <w:r>
        <w:rPr>
          <w:rFonts w:ascii="Times New Roman" w:hAnsi="Times New Roman" w:cs="Times New Roman"/>
          <w:sz w:val="28"/>
          <w:szCs w:val="28"/>
        </w:rPr>
        <w:t xml:space="preserve">проводилась </w:t>
      </w:r>
      <w:r w:rsidRPr="00E456C9">
        <w:rPr>
          <w:rFonts w:ascii="Times New Roman" w:hAnsi="Times New Roman" w:cs="Times New Roman"/>
          <w:sz w:val="28"/>
          <w:szCs w:val="28"/>
        </w:rPr>
        <w:t>областн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56C9">
        <w:rPr>
          <w:rFonts w:ascii="Times New Roman" w:hAnsi="Times New Roman" w:cs="Times New Roman"/>
          <w:sz w:val="28"/>
          <w:szCs w:val="28"/>
        </w:rPr>
        <w:t xml:space="preserve"> тематическ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56C9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56C9">
        <w:rPr>
          <w:rFonts w:ascii="Times New Roman" w:hAnsi="Times New Roman" w:cs="Times New Roman"/>
          <w:sz w:val="28"/>
          <w:szCs w:val="28"/>
        </w:rPr>
        <w:t xml:space="preserve"> по соблюдению безопасности и охраны труда при проведении занятий по физической культуре и спорту в образовательных организациях (</w:t>
      </w:r>
      <w:r w:rsidR="00EB6BC2">
        <w:rPr>
          <w:rFonts w:ascii="Times New Roman" w:hAnsi="Times New Roman" w:cs="Times New Roman"/>
          <w:sz w:val="28"/>
          <w:szCs w:val="28"/>
        </w:rPr>
        <w:t>Постановление президиума Белгородской городской организации профессионального союза работников народного образования и науки РФ №19 от 15 октября 2021г</w:t>
      </w:r>
      <w:r w:rsidRPr="00E456C9">
        <w:rPr>
          <w:rFonts w:ascii="Times New Roman" w:hAnsi="Times New Roman" w:cs="Times New Roman"/>
          <w:sz w:val="28"/>
          <w:szCs w:val="28"/>
        </w:rPr>
        <w:t>.</w:t>
      </w:r>
      <w:r w:rsidR="00577B27">
        <w:rPr>
          <w:rFonts w:ascii="Times New Roman" w:hAnsi="Times New Roman" w:cs="Times New Roman"/>
          <w:sz w:val="28"/>
          <w:szCs w:val="28"/>
        </w:rPr>
        <w:t>)</w:t>
      </w:r>
    </w:p>
    <w:p w14:paraId="04A64269" w14:textId="579AC965" w:rsidR="00141010" w:rsidRPr="00063CB9" w:rsidRDefault="00141010" w:rsidP="00421E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CB9">
        <w:rPr>
          <w:rFonts w:ascii="Times New Roman" w:hAnsi="Times New Roman" w:cs="Times New Roman"/>
          <w:sz w:val="28"/>
          <w:szCs w:val="28"/>
        </w:rPr>
        <w:t>Профсоюзная тематическая проверка проводилась в 1</w:t>
      </w:r>
      <w:r w:rsidR="005D78C6">
        <w:rPr>
          <w:rFonts w:ascii="Times New Roman" w:hAnsi="Times New Roman" w:cs="Times New Roman"/>
          <w:sz w:val="28"/>
          <w:szCs w:val="28"/>
        </w:rPr>
        <w:t>2</w:t>
      </w:r>
      <w:r w:rsidRPr="00063CB9">
        <w:rPr>
          <w:rFonts w:ascii="Times New Roman" w:hAnsi="Times New Roman" w:cs="Times New Roman"/>
          <w:sz w:val="28"/>
          <w:szCs w:val="28"/>
        </w:rPr>
        <w:t xml:space="preserve"> образовательных учреждениях:</w:t>
      </w:r>
    </w:p>
    <w:p w14:paraId="794E7229" w14:textId="538C7D99" w:rsidR="00141010" w:rsidRPr="00063CB9" w:rsidRDefault="00141010" w:rsidP="00063CB9">
      <w:pPr>
        <w:jc w:val="both"/>
        <w:rPr>
          <w:rFonts w:ascii="Times New Roman" w:hAnsi="Times New Roman" w:cs="Times New Roman"/>
          <w:sz w:val="28"/>
          <w:szCs w:val="28"/>
        </w:rPr>
      </w:pPr>
      <w:r w:rsidRPr="00063CB9">
        <w:rPr>
          <w:rFonts w:ascii="Times New Roman" w:hAnsi="Times New Roman" w:cs="Times New Roman"/>
          <w:sz w:val="28"/>
          <w:szCs w:val="28"/>
        </w:rPr>
        <w:t>1.</w:t>
      </w:r>
      <w:r w:rsidRPr="00063CB9">
        <w:rPr>
          <w:rFonts w:ascii="Times New Roman" w:hAnsi="Times New Roman" w:cs="Times New Roman"/>
          <w:sz w:val="28"/>
          <w:szCs w:val="28"/>
        </w:rPr>
        <w:tab/>
        <w:t xml:space="preserve">Муниципальное бюджетное дошкольное образовательное учреждение детский сад № </w:t>
      </w:r>
      <w:r w:rsidR="005D78C6">
        <w:rPr>
          <w:rFonts w:ascii="Times New Roman" w:hAnsi="Times New Roman" w:cs="Times New Roman"/>
          <w:sz w:val="28"/>
          <w:szCs w:val="28"/>
        </w:rPr>
        <w:t>16</w:t>
      </w:r>
    </w:p>
    <w:p w14:paraId="7C5C053F" w14:textId="4939B8A4" w:rsidR="00141010" w:rsidRPr="00063CB9" w:rsidRDefault="00B76755" w:rsidP="00063CB9">
      <w:pPr>
        <w:jc w:val="both"/>
        <w:rPr>
          <w:rFonts w:ascii="Times New Roman" w:hAnsi="Times New Roman" w:cs="Times New Roman"/>
          <w:sz w:val="28"/>
          <w:szCs w:val="28"/>
        </w:rPr>
      </w:pPr>
      <w:r w:rsidRPr="00063CB9">
        <w:rPr>
          <w:rFonts w:ascii="Times New Roman" w:hAnsi="Times New Roman" w:cs="Times New Roman"/>
          <w:sz w:val="28"/>
          <w:szCs w:val="28"/>
        </w:rPr>
        <w:t>2</w:t>
      </w:r>
      <w:r w:rsidR="00141010" w:rsidRPr="00063CB9">
        <w:rPr>
          <w:rFonts w:ascii="Times New Roman" w:hAnsi="Times New Roman" w:cs="Times New Roman"/>
          <w:sz w:val="28"/>
          <w:szCs w:val="28"/>
        </w:rPr>
        <w:t>.</w:t>
      </w:r>
      <w:r w:rsidR="00141010" w:rsidRPr="00063CB9">
        <w:rPr>
          <w:rFonts w:ascii="Times New Roman" w:hAnsi="Times New Roman" w:cs="Times New Roman"/>
          <w:sz w:val="28"/>
          <w:szCs w:val="28"/>
        </w:rPr>
        <w:tab/>
        <w:t xml:space="preserve">Муниципальное бюджетное дошкольное образовательное учреждение детский сад общеразвивающего вида № </w:t>
      </w:r>
      <w:r w:rsidR="005D78C6">
        <w:rPr>
          <w:rFonts w:ascii="Times New Roman" w:hAnsi="Times New Roman" w:cs="Times New Roman"/>
          <w:sz w:val="28"/>
          <w:szCs w:val="28"/>
        </w:rPr>
        <w:t>58</w:t>
      </w:r>
    </w:p>
    <w:p w14:paraId="71423AD1" w14:textId="1A3CF7DF" w:rsidR="00141010" w:rsidRPr="00063CB9" w:rsidRDefault="00B76755" w:rsidP="00063CB9">
      <w:pPr>
        <w:jc w:val="both"/>
        <w:rPr>
          <w:rFonts w:ascii="Times New Roman" w:hAnsi="Times New Roman" w:cs="Times New Roman"/>
          <w:sz w:val="28"/>
          <w:szCs w:val="28"/>
        </w:rPr>
      </w:pPr>
      <w:r w:rsidRPr="00063CB9">
        <w:rPr>
          <w:rFonts w:ascii="Times New Roman" w:hAnsi="Times New Roman" w:cs="Times New Roman"/>
          <w:sz w:val="28"/>
          <w:szCs w:val="28"/>
        </w:rPr>
        <w:t>3</w:t>
      </w:r>
      <w:r w:rsidR="00141010" w:rsidRPr="00063CB9">
        <w:rPr>
          <w:rFonts w:ascii="Times New Roman" w:hAnsi="Times New Roman" w:cs="Times New Roman"/>
          <w:sz w:val="28"/>
          <w:szCs w:val="28"/>
        </w:rPr>
        <w:t>.</w:t>
      </w:r>
      <w:r w:rsidR="00141010" w:rsidRPr="00063CB9">
        <w:rPr>
          <w:rFonts w:ascii="Times New Roman" w:hAnsi="Times New Roman" w:cs="Times New Roman"/>
          <w:sz w:val="28"/>
          <w:szCs w:val="28"/>
        </w:rPr>
        <w:tab/>
        <w:t>Муниципальное бюджетное дошкольное образовательное учреждение детский сад №</w:t>
      </w:r>
      <w:r w:rsidR="005D78C6">
        <w:rPr>
          <w:rFonts w:ascii="Times New Roman" w:hAnsi="Times New Roman" w:cs="Times New Roman"/>
          <w:sz w:val="28"/>
          <w:szCs w:val="28"/>
        </w:rPr>
        <w:t xml:space="preserve"> 60</w:t>
      </w:r>
    </w:p>
    <w:p w14:paraId="14D76ABA" w14:textId="6542FD9B" w:rsidR="00141010" w:rsidRPr="00063CB9" w:rsidRDefault="00B76755" w:rsidP="00063CB9">
      <w:pPr>
        <w:jc w:val="both"/>
        <w:rPr>
          <w:rFonts w:ascii="Times New Roman" w:hAnsi="Times New Roman" w:cs="Times New Roman"/>
          <w:sz w:val="28"/>
          <w:szCs w:val="28"/>
        </w:rPr>
      </w:pPr>
      <w:r w:rsidRPr="00063CB9">
        <w:rPr>
          <w:rFonts w:ascii="Times New Roman" w:hAnsi="Times New Roman" w:cs="Times New Roman"/>
          <w:sz w:val="28"/>
          <w:szCs w:val="28"/>
        </w:rPr>
        <w:t>4</w:t>
      </w:r>
      <w:r w:rsidR="00141010" w:rsidRPr="00063CB9">
        <w:rPr>
          <w:rFonts w:ascii="Times New Roman" w:hAnsi="Times New Roman" w:cs="Times New Roman"/>
          <w:sz w:val="28"/>
          <w:szCs w:val="28"/>
        </w:rPr>
        <w:t>.</w:t>
      </w:r>
      <w:r w:rsidR="00141010" w:rsidRPr="00063CB9">
        <w:rPr>
          <w:rFonts w:ascii="Times New Roman" w:hAnsi="Times New Roman" w:cs="Times New Roman"/>
          <w:sz w:val="28"/>
          <w:szCs w:val="28"/>
        </w:rPr>
        <w:tab/>
        <w:t xml:space="preserve">Муниципальное бюджетное дошкольное образовательное учреждение детский </w:t>
      </w:r>
      <w:r w:rsidR="00884DBE">
        <w:rPr>
          <w:rFonts w:ascii="Times New Roman" w:hAnsi="Times New Roman" w:cs="Times New Roman"/>
          <w:sz w:val="28"/>
          <w:szCs w:val="28"/>
        </w:rPr>
        <w:t>сад комбинированного  вида №</w:t>
      </w:r>
      <w:r w:rsidR="005D78C6">
        <w:rPr>
          <w:rFonts w:ascii="Times New Roman" w:hAnsi="Times New Roman" w:cs="Times New Roman"/>
          <w:sz w:val="28"/>
          <w:szCs w:val="28"/>
        </w:rPr>
        <w:t>68</w:t>
      </w:r>
    </w:p>
    <w:p w14:paraId="27260C5B" w14:textId="6C144792" w:rsidR="00141010" w:rsidRPr="00063CB9" w:rsidRDefault="00B76755" w:rsidP="00063CB9">
      <w:pPr>
        <w:jc w:val="both"/>
        <w:rPr>
          <w:rFonts w:ascii="Times New Roman" w:hAnsi="Times New Roman" w:cs="Times New Roman"/>
          <w:sz w:val="28"/>
          <w:szCs w:val="28"/>
        </w:rPr>
      </w:pPr>
      <w:r w:rsidRPr="00063CB9">
        <w:rPr>
          <w:rFonts w:ascii="Times New Roman" w:hAnsi="Times New Roman" w:cs="Times New Roman"/>
          <w:sz w:val="28"/>
          <w:szCs w:val="28"/>
        </w:rPr>
        <w:t>5</w:t>
      </w:r>
      <w:r w:rsidR="00141010" w:rsidRPr="00063CB9">
        <w:rPr>
          <w:rFonts w:ascii="Times New Roman" w:hAnsi="Times New Roman" w:cs="Times New Roman"/>
          <w:sz w:val="28"/>
          <w:szCs w:val="28"/>
        </w:rPr>
        <w:t>.</w:t>
      </w:r>
      <w:r w:rsidR="00141010" w:rsidRPr="00063CB9">
        <w:rPr>
          <w:rFonts w:ascii="Times New Roman" w:hAnsi="Times New Roman" w:cs="Times New Roman"/>
          <w:sz w:val="28"/>
          <w:szCs w:val="28"/>
        </w:rPr>
        <w:tab/>
        <w:t xml:space="preserve">Муниципальное бюджетное дошкольное образовательное учреждение детский сад комбинированного вида № </w:t>
      </w:r>
      <w:r w:rsidR="005D78C6">
        <w:rPr>
          <w:rFonts w:ascii="Times New Roman" w:hAnsi="Times New Roman" w:cs="Times New Roman"/>
          <w:sz w:val="28"/>
          <w:szCs w:val="28"/>
        </w:rPr>
        <w:t>89</w:t>
      </w:r>
    </w:p>
    <w:p w14:paraId="44ACAD63" w14:textId="020F10EF" w:rsidR="00141010" w:rsidRPr="00063CB9" w:rsidRDefault="00B76755" w:rsidP="00063CB9">
      <w:pPr>
        <w:jc w:val="both"/>
        <w:rPr>
          <w:rFonts w:ascii="Times New Roman" w:hAnsi="Times New Roman" w:cs="Times New Roman"/>
          <w:sz w:val="28"/>
          <w:szCs w:val="28"/>
        </w:rPr>
      </w:pPr>
      <w:r w:rsidRPr="00063CB9">
        <w:rPr>
          <w:rFonts w:ascii="Times New Roman" w:hAnsi="Times New Roman" w:cs="Times New Roman"/>
          <w:sz w:val="28"/>
          <w:szCs w:val="28"/>
        </w:rPr>
        <w:t>6</w:t>
      </w:r>
      <w:r w:rsidR="00141010" w:rsidRPr="00063CB9">
        <w:rPr>
          <w:rFonts w:ascii="Times New Roman" w:hAnsi="Times New Roman" w:cs="Times New Roman"/>
          <w:sz w:val="28"/>
          <w:szCs w:val="28"/>
        </w:rPr>
        <w:t>.</w:t>
      </w:r>
      <w:r w:rsidR="00141010" w:rsidRPr="00063CB9">
        <w:rPr>
          <w:rFonts w:ascii="Times New Roman" w:hAnsi="Times New Roman" w:cs="Times New Roman"/>
          <w:sz w:val="28"/>
          <w:szCs w:val="28"/>
        </w:rPr>
        <w:tab/>
        <w:t xml:space="preserve">Муниципальное бюджетное общеобразовательное учреждение </w:t>
      </w:r>
      <w:r w:rsidR="005D78C6">
        <w:rPr>
          <w:rFonts w:ascii="Times New Roman" w:hAnsi="Times New Roman" w:cs="Times New Roman"/>
          <w:sz w:val="28"/>
          <w:szCs w:val="28"/>
        </w:rPr>
        <w:t>«Гимназия №2»</w:t>
      </w:r>
    </w:p>
    <w:p w14:paraId="2F849A90" w14:textId="1412903C" w:rsidR="00141010" w:rsidRPr="00063CB9" w:rsidRDefault="005D78C6" w:rsidP="00063C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76755" w:rsidRPr="00063CB9">
        <w:rPr>
          <w:rFonts w:ascii="Times New Roman" w:hAnsi="Times New Roman" w:cs="Times New Roman"/>
          <w:sz w:val="28"/>
          <w:szCs w:val="28"/>
        </w:rPr>
        <w:t>.</w:t>
      </w:r>
      <w:r w:rsidR="00141010" w:rsidRPr="00063CB9">
        <w:rPr>
          <w:rFonts w:ascii="Times New Roman" w:hAnsi="Times New Roman" w:cs="Times New Roman"/>
          <w:sz w:val="28"/>
          <w:szCs w:val="28"/>
        </w:rPr>
        <w:tab/>
        <w:t>Муниципальное бюджетное общеобразовательное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СОШ №4</w:t>
      </w:r>
      <w:r w:rsidR="00141010" w:rsidRPr="00063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010" w:rsidRPr="00063CB9">
        <w:rPr>
          <w:rFonts w:ascii="Times New Roman" w:hAnsi="Times New Roman" w:cs="Times New Roman"/>
          <w:sz w:val="28"/>
          <w:szCs w:val="28"/>
        </w:rPr>
        <w:t>г.Белгорода</w:t>
      </w:r>
      <w:proofErr w:type="spellEnd"/>
    </w:p>
    <w:p w14:paraId="0D2A59DC" w14:textId="25FB7029" w:rsidR="00141010" w:rsidRPr="00063CB9" w:rsidRDefault="005D78C6" w:rsidP="00063C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41010" w:rsidRPr="00063CB9">
        <w:rPr>
          <w:rFonts w:ascii="Times New Roman" w:hAnsi="Times New Roman" w:cs="Times New Roman"/>
          <w:sz w:val="28"/>
          <w:szCs w:val="28"/>
        </w:rPr>
        <w:t>.</w:t>
      </w:r>
      <w:r w:rsidR="00141010" w:rsidRPr="00063CB9">
        <w:rPr>
          <w:rFonts w:ascii="Times New Roman" w:hAnsi="Times New Roman" w:cs="Times New Roman"/>
          <w:sz w:val="28"/>
          <w:szCs w:val="28"/>
        </w:rPr>
        <w:tab/>
      </w:r>
      <w:bookmarkStart w:id="0" w:name="_Hlk89087561"/>
      <w:r w:rsidR="00141010" w:rsidRPr="00063CB9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>ЦО №6 «Перспектива»</w:t>
      </w:r>
      <w:r w:rsidR="00141010" w:rsidRPr="00063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010" w:rsidRPr="00063CB9">
        <w:rPr>
          <w:rFonts w:ascii="Times New Roman" w:hAnsi="Times New Roman" w:cs="Times New Roman"/>
          <w:sz w:val="28"/>
          <w:szCs w:val="28"/>
        </w:rPr>
        <w:t>г.Белгорода</w:t>
      </w:r>
      <w:bookmarkEnd w:id="0"/>
      <w:proofErr w:type="spellEnd"/>
    </w:p>
    <w:p w14:paraId="2CC614B4" w14:textId="54FB40AD" w:rsidR="00141010" w:rsidRPr="00063CB9" w:rsidRDefault="005D78C6" w:rsidP="00063C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141010" w:rsidRPr="00063CB9">
        <w:rPr>
          <w:rFonts w:ascii="Times New Roman" w:hAnsi="Times New Roman" w:cs="Times New Roman"/>
          <w:sz w:val="28"/>
          <w:szCs w:val="28"/>
        </w:rPr>
        <w:t>.</w:t>
      </w:r>
      <w:r w:rsidR="00141010" w:rsidRPr="00063CB9">
        <w:rPr>
          <w:rFonts w:ascii="Times New Roman" w:hAnsi="Times New Roman" w:cs="Times New Roman"/>
          <w:sz w:val="28"/>
          <w:szCs w:val="28"/>
        </w:rPr>
        <w:tab/>
        <w:t xml:space="preserve">Муниципальное бюджетное общеобразовательное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>СОШ №21</w:t>
      </w:r>
      <w:r w:rsidR="00141010" w:rsidRPr="00063CB9">
        <w:rPr>
          <w:rFonts w:ascii="Times New Roman" w:hAnsi="Times New Roman" w:cs="Times New Roman"/>
          <w:sz w:val="28"/>
          <w:szCs w:val="28"/>
        </w:rPr>
        <w:t xml:space="preserve"> г. Белгорода</w:t>
      </w:r>
    </w:p>
    <w:p w14:paraId="1A76D790" w14:textId="07AFA400" w:rsidR="00141010" w:rsidRPr="00063CB9" w:rsidRDefault="00141010" w:rsidP="00063CB9">
      <w:pPr>
        <w:jc w:val="both"/>
        <w:rPr>
          <w:rFonts w:ascii="Times New Roman" w:hAnsi="Times New Roman" w:cs="Times New Roman"/>
          <w:sz w:val="28"/>
          <w:szCs w:val="28"/>
        </w:rPr>
      </w:pPr>
      <w:r w:rsidRPr="00063CB9">
        <w:rPr>
          <w:rFonts w:ascii="Times New Roman" w:hAnsi="Times New Roman" w:cs="Times New Roman"/>
          <w:sz w:val="28"/>
          <w:szCs w:val="28"/>
        </w:rPr>
        <w:t>1</w:t>
      </w:r>
      <w:r w:rsidR="005D78C6">
        <w:rPr>
          <w:rFonts w:ascii="Times New Roman" w:hAnsi="Times New Roman" w:cs="Times New Roman"/>
          <w:sz w:val="28"/>
          <w:szCs w:val="28"/>
        </w:rPr>
        <w:t>0</w:t>
      </w:r>
      <w:r w:rsidRPr="00063CB9">
        <w:rPr>
          <w:rFonts w:ascii="Times New Roman" w:hAnsi="Times New Roman" w:cs="Times New Roman"/>
          <w:sz w:val="28"/>
          <w:szCs w:val="28"/>
        </w:rPr>
        <w:t>.</w:t>
      </w:r>
      <w:r w:rsidRPr="00063CB9">
        <w:rPr>
          <w:rFonts w:ascii="Times New Roman" w:hAnsi="Times New Roman" w:cs="Times New Roman"/>
          <w:sz w:val="28"/>
          <w:szCs w:val="28"/>
        </w:rPr>
        <w:tab/>
      </w:r>
      <w:bookmarkStart w:id="1" w:name="_Hlk68020335"/>
      <w:r w:rsidRPr="00063CB9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</w:t>
      </w:r>
      <w:bookmarkEnd w:id="1"/>
      <w:r w:rsidR="005D78C6">
        <w:rPr>
          <w:rFonts w:ascii="Times New Roman" w:hAnsi="Times New Roman" w:cs="Times New Roman"/>
          <w:sz w:val="28"/>
          <w:szCs w:val="28"/>
        </w:rPr>
        <w:t>«Спортивная школа №6»</w:t>
      </w:r>
      <w:r w:rsidRPr="00063CB9">
        <w:rPr>
          <w:rFonts w:ascii="Times New Roman" w:hAnsi="Times New Roman" w:cs="Times New Roman"/>
          <w:sz w:val="28"/>
          <w:szCs w:val="28"/>
        </w:rPr>
        <w:t xml:space="preserve"> г. Белгорода</w:t>
      </w:r>
    </w:p>
    <w:p w14:paraId="457DEF66" w14:textId="47C97894" w:rsidR="00141010" w:rsidRDefault="00141010" w:rsidP="00063CB9">
      <w:pPr>
        <w:jc w:val="both"/>
        <w:rPr>
          <w:rFonts w:ascii="Times New Roman" w:hAnsi="Times New Roman" w:cs="Times New Roman"/>
          <w:sz w:val="28"/>
          <w:szCs w:val="28"/>
        </w:rPr>
      </w:pPr>
      <w:r w:rsidRPr="00063CB9">
        <w:rPr>
          <w:rFonts w:ascii="Times New Roman" w:hAnsi="Times New Roman" w:cs="Times New Roman"/>
          <w:sz w:val="28"/>
          <w:szCs w:val="28"/>
        </w:rPr>
        <w:t>1</w:t>
      </w:r>
      <w:r w:rsidR="005D78C6">
        <w:rPr>
          <w:rFonts w:ascii="Times New Roman" w:hAnsi="Times New Roman" w:cs="Times New Roman"/>
          <w:sz w:val="28"/>
          <w:szCs w:val="28"/>
        </w:rPr>
        <w:t>1</w:t>
      </w:r>
      <w:r w:rsidRPr="00063CB9">
        <w:rPr>
          <w:rFonts w:ascii="Times New Roman" w:hAnsi="Times New Roman" w:cs="Times New Roman"/>
          <w:sz w:val="28"/>
          <w:szCs w:val="28"/>
        </w:rPr>
        <w:t xml:space="preserve">. Муниципальное бюджетное учреждение дополнительного образования </w:t>
      </w:r>
      <w:r w:rsidR="001D554A" w:rsidRPr="00063CB9">
        <w:rPr>
          <w:rFonts w:ascii="Times New Roman" w:hAnsi="Times New Roman" w:cs="Times New Roman"/>
          <w:sz w:val="28"/>
          <w:szCs w:val="28"/>
        </w:rPr>
        <w:t>«</w:t>
      </w:r>
      <w:r w:rsidRPr="00063CB9">
        <w:rPr>
          <w:rFonts w:ascii="Times New Roman" w:hAnsi="Times New Roman" w:cs="Times New Roman"/>
          <w:sz w:val="28"/>
          <w:szCs w:val="28"/>
        </w:rPr>
        <w:t xml:space="preserve">Детско-юношеская спортивная школа </w:t>
      </w:r>
      <w:r w:rsidR="001C23B7">
        <w:rPr>
          <w:rFonts w:ascii="Times New Roman" w:hAnsi="Times New Roman" w:cs="Times New Roman"/>
          <w:sz w:val="28"/>
          <w:szCs w:val="28"/>
        </w:rPr>
        <w:t>№2</w:t>
      </w:r>
      <w:r w:rsidR="001D554A" w:rsidRPr="00063CB9">
        <w:rPr>
          <w:rFonts w:ascii="Times New Roman" w:hAnsi="Times New Roman" w:cs="Times New Roman"/>
          <w:sz w:val="28"/>
          <w:szCs w:val="28"/>
        </w:rPr>
        <w:t>»</w:t>
      </w:r>
      <w:r w:rsidRPr="00063CB9">
        <w:rPr>
          <w:rFonts w:ascii="Times New Roman" w:hAnsi="Times New Roman" w:cs="Times New Roman"/>
          <w:sz w:val="28"/>
          <w:szCs w:val="28"/>
        </w:rPr>
        <w:t xml:space="preserve">  г. Белгорода</w:t>
      </w:r>
    </w:p>
    <w:p w14:paraId="172395A4" w14:textId="20A85219" w:rsidR="001C23B7" w:rsidRPr="00063CB9" w:rsidRDefault="001C23B7" w:rsidP="00063C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1C23B7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«Спортивная школа №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C23B7">
        <w:rPr>
          <w:rFonts w:ascii="Times New Roman" w:hAnsi="Times New Roman" w:cs="Times New Roman"/>
          <w:sz w:val="28"/>
          <w:szCs w:val="28"/>
        </w:rPr>
        <w:t>» г. Белгорода</w:t>
      </w:r>
    </w:p>
    <w:p w14:paraId="197F0F18" w14:textId="317CAE9A" w:rsidR="001C23B7" w:rsidRDefault="001C23B7" w:rsidP="00421E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3B7"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proofErr w:type="spellStart"/>
      <w:r w:rsidRPr="001C23B7">
        <w:rPr>
          <w:rFonts w:ascii="Times New Roman" w:hAnsi="Times New Roman" w:cs="Times New Roman"/>
          <w:sz w:val="28"/>
          <w:szCs w:val="28"/>
        </w:rPr>
        <w:t>общепрофсоюзной</w:t>
      </w:r>
      <w:proofErr w:type="spellEnd"/>
      <w:r w:rsidRPr="001C23B7">
        <w:rPr>
          <w:rFonts w:ascii="Times New Roman" w:hAnsi="Times New Roman" w:cs="Times New Roman"/>
          <w:sz w:val="28"/>
          <w:szCs w:val="28"/>
        </w:rPr>
        <w:t xml:space="preserve"> тематической проверки является обеспечение защиты прав работников образования и обучающихся на охрану труда и здоровья при проведении занятий по физической культуре и спортом в образовательных организациях.</w:t>
      </w:r>
    </w:p>
    <w:p w14:paraId="6281CBC7" w14:textId="58BAF32E" w:rsidR="001C23B7" w:rsidRDefault="00415F6C" w:rsidP="00421E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F6C">
        <w:rPr>
          <w:rFonts w:ascii="Times New Roman" w:hAnsi="Times New Roman" w:cs="Times New Roman"/>
          <w:sz w:val="28"/>
          <w:szCs w:val="28"/>
        </w:rPr>
        <w:t>Обследование проводи</w:t>
      </w:r>
      <w:r>
        <w:rPr>
          <w:rFonts w:ascii="Times New Roman" w:hAnsi="Times New Roman" w:cs="Times New Roman"/>
          <w:sz w:val="28"/>
          <w:szCs w:val="28"/>
        </w:rPr>
        <w:t>лось</w:t>
      </w:r>
      <w:r w:rsidRPr="00415F6C">
        <w:rPr>
          <w:rFonts w:ascii="Times New Roman" w:hAnsi="Times New Roman" w:cs="Times New Roman"/>
          <w:sz w:val="28"/>
          <w:szCs w:val="28"/>
        </w:rPr>
        <w:t xml:space="preserve"> путем визуального осмотра техническим инспектор</w:t>
      </w:r>
      <w:r w:rsidR="00B03211">
        <w:rPr>
          <w:rFonts w:ascii="Times New Roman" w:hAnsi="Times New Roman" w:cs="Times New Roman"/>
          <w:sz w:val="28"/>
          <w:szCs w:val="28"/>
        </w:rPr>
        <w:t>ом</w:t>
      </w:r>
      <w:r w:rsidRPr="00415F6C">
        <w:rPr>
          <w:rFonts w:ascii="Times New Roman" w:hAnsi="Times New Roman" w:cs="Times New Roman"/>
          <w:sz w:val="28"/>
          <w:szCs w:val="28"/>
        </w:rPr>
        <w:t xml:space="preserve">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F6C">
        <w:rPr>
          <w:rFonts w:ascii="Times New Roman" w:hAnsi="Times New Roman" w:cs="Times New Roman"/>
          <w:sz w:val="28"/>
          <w:szCs w:val="28"/>
        </w:rPr>
        <w:t>Белгородской региональной организации Общероссийского Профсоюза образования, внештатными техническими инспекторами труда</w:t>
      </w:r>
      <w:r>
        <w:rPr>
          <w:rFonts w:ascii="Times New Roman" w:hAnsi="Times New Roman" w:cs="Times New Roman"/>
          <w:sz w:val="28"/>
          <w:szCs w:val="28"/>
        </w:rPr>
        <w:t>, председателем Белгородской городской организацией</w:t>
      </w:r>
      <w:r w:rsidR="00EB6BC2">
        <w:rPr>
          <w:rFonts w:ascii="Times New Roman" w:hAnsi="Times New Roman" w:cs="Times New Roman"/>
          <w:sz w:val="28"/>
          <w:szCs w:val="28"/>
        </w:rPr>
        <w:t xml:space="preserve"> Общероссийского Профсоюза образования,</w:t>
      </w:r>
      <w:r w:rsidRPr="00415F6C">
        <w:rPr>
          <w:rFonts w:ascii="Times New Roman" w:hAnsi="Times New Roman" w:cs="Times New Roman"/>
          <w:sz w:val="28"/>
          <w:szCs w:val="28"/>
        </w:rPr>
        <w:t xml:space="preserve"> уполномоченными по охране труда профкомов образовательных организаций в рамках их полномочий и 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B6BC2">
        <w:rPr>
          <w:rFonts w:ascii="Times New Roman" w:hAnsi="Times New Roman" w:cs="Times New Roman"/>
          <w:sz w:val="28"/>
          <w:szCs w:val="28"/>
        </w:rPr>
        <w:t xml:space="preserve">председателем ППО, </w:t>
      </w:r>
      <w:r w:rsidR="001C23B7" w:rsidRPr="001C23B7">
        <w:rPr>
          <w:rFonts w:ascii="Times New Roman" w:hAnsi="Times New Roman" w:cs="Times New Roman"/>
          <w:sz w:val="28"/>
          <w:szCs w:val="28"/>
        </w:rPr>
        <w:t>член</w:t>
      </w:r>
      <w:r w:rsidR="00EB6BC2">
        <w:rPr>
          <w:rFonts w:ascii="Times New Roman" w:hAnsi="Times New Roman" w:cs="Times New Roman"/>
          <w:sz w:val="28"/>
          <w:szCs w:val="28"/>
        </w:rPr>
        <w:t>ами</w:t>
      </w:r>
      <w:r w:rsidR="001C23B7" w:rsidRPr="001C23B7">
        <w:rPr>
          <w:rFonts w:ascii="Times New Roman" w:hAnsi="Times New Roman" w:cs="Times New Roman"/>
          <w:sz w:val="28"/>
          <w:szCs w:val="28"/>
        </w:rPr>
        <w:t xml:space="preserve"> президиума городского комитета Профсоюза и специалист</w:t>
      </w:r>
      <w:r w:rsidR="00EB6BC2">
        <w:rPr>
          <w:rFonts w:ascii="Times New Roman" w:hAnsi="Times New Roman" w:cs="Times New Roman"/>
          <w:sz w:val="28"/>
          <w:szCs w:val="28"/>
        </w:rPr>
        <w:t>ами</w:t>
      </w:r>
      <w:r w:rsidR="001C23B7" w:rsidRPr="001C23B7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города Белгорода</w:t>
      </w:r>
      <w:r w:rsidR="00EA5AA0">
        <w:rPr>
          <w:rFonts w:ascii="Times New Roman" w:hAnsi="Times New Roman" w:cs="Times New Roman"/>
          <w:sz w:val="28"/>
          <w:szCs w:val="28"/>
        </w:rPr>
        <w:t xml:space="preserve"> и</w:t>
      </w:r>
      <w:r w:rsidR="001C23B7" w:rsidRPr="001C23B7">
        <w:rPr>
          <w:rFonts w:ascii="Times New Roman" w:hAnsi="Times New Roman" w:cs="Times New Roman"/>
          <w:sz w:val="28"/>
          <w:szCs w:val="28"/>
        </w:rPr>
        <w:t>.</w:t>
      </w:r>
    </w:p>
    <w:p w14:paraId="3390ADB2" w14:textId="23E610A5" w:rsidR="00542483" w:rsidRPr="00063CB9" w:rsidRDefault="00542483" w:rsidP="00421E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CB9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97084D" w:rsidRPr="00063CB9">
        <w:rPr>
          <w:rFonts w:ascii="Times New Roman" w:hAnsi="Times New Roman" w:cs="Times New Roman"/>
          <w:sz w:val="28"/>
          <w:szCs w:val="28"/>
        </w:rPr>
        <w:t xml:space="preserve">проведена выборочным способом. </w:t>
      </w:r>
    </w:p>
    <w:p w14:paraId="4EDE637D" w14:textId="53A84076" w:rsidR="00EF1F70" w:rsidRDefault="00415F6C" w:rsidP="00421E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F6C">
        <w:rPr>
          <w:rFonts w:ascii="Times New Roman" w:hAnsi="Times New Roman" w:cs="Times New Roman"/>
          <w:sz w:val="28"/>
          <w:szCs w:val="28"/>
        </w:rPr>
        <w:t>Не</w:t>
      </w:r>
      <w:r w:rsidR="002C5DF6">
        <w:rPr>
          <w:rFonts w:ascii="Times New Roman" w:hAnsi="Times New Roman" w:cs="Times New Roman"/>
          <w:sz w:val="28"/>
          <w:szCs w:val="28"/>
        </w:rPr>
        <w:t>обходимо отметить, что, для того</w:t>
      </w:r>
      <w:r w:rsidRPr="00415F6C">
        <w:rPr>
          <w:rFonts w:ascii="Times New Roman" w:hAnsi="Times New Roman" w:cs="Times New Roman"/>
          <w:sz w:val="28"/>
          <w:szCs w:val="28"/>
        </w:rPr>
        <w:t xml:space="preserve"> чтобы правильно и безопасно организовать проведение уроков физкультуры</w:t>
      </w:r>
      <w:r w:rsidR="002C5DF6">
        <w:rPr>
          <w:rFonts w:ascii="Times New Roman" w:hAnsi="Times New Roman" w:cs="Times New Roman"/>
          <w:sz w:val="28"/>
          <w:szCs w:val="28"/>
        </w:rPr>
        <w:t>,</w:t>
      </w:r>
      <w:r w:rsidRPr="00415F6C">
        <w:rPr>
          <w:rFonts w:ascii="Times New Roman" w:hAnsi="Times New Roman" w:cs="Times New Roman"/>
          <w:sz w:val="28"/>
          <w:szCs w:val="28"/>
        </w:rPr>
        <w:t xml:space="preserve"> приходится ориентироваться в </w:t>
      </w:r>
      <w:r w:rsidR="002C5DF6">
        <w:rPr>
          <w:rFonts w:ascii="Times New Roman" w:hAnsi="Times New Roman" w:cs="Times New Roman"/>
          <w:sz w:val="28"/>
          <w:szCs w:val="28"/>
        </w:rPr>
        <w:t>большом количестве</w:t>
      </w:r>
      <w:r w:rsidRPr="00415F6C">
        <w:rPr>
          <w:rFonts w:ascii="Times New Roman" w:hAnsi="Times New Roman" w:cs="Times New Roman"/>
          <w:sz w:val="28"/>
          <w:szCs w:val="28"/>
        </w:rPr>
        <w:t xml:space="preserve"> нормативных правовых актов: санитарных правил и норм, строительных норм, сводов правил по проектированию и строительству спортивных сооружений, различных ГОСТов и других нормативных правовых актов по охране труда.</w:t>
      </w:r>
    </w:p>
    <w:p w14:paraId="37E6FA27" w14:textId="33177E50" w:rsidR="00AF6CE2" w:rsidRPr="00063CB9" w:rsidRDefault="00AF6CE2" w:rsidP="00421E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CB9">
        <w:rPr>
          <w:rFonts w:ascii="Times New Roman" w:hAnsi="Times New Roman" w:cs="Times New Roman"/>
          <w:sz w:val="28"/>
          <w:szCs w:val="28"/>
        </w:rPr>
        <w:t>В результате проверки установлено следующее.</w:t>
      </w:r>
    </w:p>
    <w:p w14:paraId="2C818CB6" w14:textId="51F7F53F" w:rsidR="00EB6BC2" w:rsidRDefault="00B84C48" w:rsidP="00421E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84C48">
        <w:rPr>
          <w:rFonts w:ascii="Times New Roman" w:hAnsi="Times New Roman" w:cs="Times New Roman"/>
          <w:sz w:val="28"/>
          <w:szCs w:val="28"/>
        </w:rPr>
        <w:t>омплекс взаимосвязанных и взаимодействующих между собой элементов, устанавливающих политику и цели в области охраны труда у работодателя</w:t>
      </w:r>
      <w:r w:rsidR="001311FA">
        <w:rPr>
          <w:rFonts w:ascii="Times New Roman" w:hAnsi="Times New Roman" w:cs="Times New Roman"/>
          <w:sz w:val="28"/>
          <w:szCs w:val="28"/>
        </w:rPr>
        <w:t>,</w:t>
      </w:r>
      <w:r w:rsidRPr="00B84C48">
        <w:rPr>
          <w:rFonts w:ascii="Times New Roman" w:hAnsi="Times New Roman" w:cs="Times New Roman"/>
          <w:sz w:val="28"/>
          <w:szCs w:val="28"/>
        </w:rPr>
        <w:t xml:space="preserve"> и процедуры по достижению этих целей</w:t>
      </w:r>
      <w:r>
        <w:rPr>
          <w:rFonts w:ascii="Times New Roman" w:hAnsi="Times New Roman" w:cs="Times New Roman"/>
          <w:sz w:val="28"/>
          <w:szCs w:val="28"/>
        </w:rPr>
        <w:t xml:space="preserve"> прописаны в Положении о системе управления охраной труда, которое утверждается руководителем ОУ и согласовывается профсоюзным комитетом. </w:t>
      </w:r>
      <w:r w:rsidR="0004119B">
        <w:rPr>
          <w:rFonts w:ascii="Times New Roman" w:hAnsi="Times New Roman" w:cs="Times New Roman"/>
          <w:sz w:val="28"/>
          <w:szCs w:val="28"/>
        </w:rPr>
        <w:t>Все образовательные учреждения</w:t>
      </w:r>
      <w:r>
        <w:rPr>
          <w:rFonts w:ascii="Times New Roman" w:hAnsi="Times New Roman" w:cs="Times New Roman"/>
          <w:sz w:val="28"/>
          <w:szCs w:val="28"/>
        </w:rPr>
        <w:t xml:space="preserve"> имеют в наличии Положение о СОУТ</w:t>
      </w:r>
      <w:r w:rsidR="004B67A7">
        <w:rPr>
          <w:rFonts w:ascii="Times New Roman" w:hAnsi="Times New Roman" w:cs="Times New Roman"/>
          <w:sz w:val="28"/>
          <w:szCs w:val="28"/>
        </w:rPr>
        <w:t xml:space="preserve"> и приказы о назначени</w:t>
      </w:r>
      <w:r w:rsidR="00FF54A0">
        <w:rPr>
          <w:rFonts w:ascii="Times New Roman" w:hAnsi="Times New Roman" w:cs="Times New Roman"/>
          <w:sz w:val="28"/>
          <w:szCs w:val="28"/>
        </w:rPr>
        <w:t>и ответственного за обеспечение</w:t>
      </w:r>
      <w:r w:rsidR="004B67A7">
        <w:rPr>
          <w:rFonts w:ascii="Times New Roman" w:hAnsi="Times New Roman" w:cs="Times New Roman"/>
          <w:sz w:val="28"/>
          <w:szCs w:val="28"/>
        </w:rPr>
        <w:t xml:space="preserve"> техники безопасности в ОУ</w:t>
      </w:r>
      <w:r w:rsidR="00FF54A0">
        <w:rPr>
          <w:rFonts w:ascii="Times New Roman" w:hAnsi="Times New Roman" w:cs="Times New Roman"/>
          <w:sz w:val="28"/>
          <w:szCs w:val="28"/>
        </w:rPr>
        <w:t>,</w:t>
      </w:r>
      <w:r w:rsidR="004B67A7">
        <w:rPr>
          <w:rFonts w:ascii="Times New Roman" w:hAnsi="Times New Roman" w:cs="Times New Roman"/>
          <w:sz w:val="28"/>
          <w:szCs w:val="28"/>
        </w:rPr>
        <w:t xml:space="preserve"> с приказами работники ознакомлены</w:t>
      </w:r>
      <w:r w:rsidR="00F263BD">
        <w:rPr>
          <w:rFonts w:ascii="Times New Roman" w:hAnsi="Times New Roman" w:cs="Times New Roman"/>
          <w:sz w:val="28"/>
          <w:szCs w:val="28"/>
        </w:rPr>
        <w:t xml:space="preserve">. </w:t>
      </w:r>
      <w:r w:rsidR="00C10E42" w:rsidRPr="00C10E42">
        <w:rPr>
          <w:rFonts w:ascii="Times New Roman" w:hAnsi="Times New Roman" w:cs="Times New Roman"/>
          <w:sz w:val="28"/>
          <w:szCs w:val="28"/>
        </w:rPr>
        <w:t xml:space="preserve">Сведения о каждом реализованном </w:t>
      </w:r>
      <w:r w:rsidR="00C10E42" w:rsidRPr="00C10E42">
        <w:rPr>
          <w:rFonts w:ascii="Times New Roman" w:hAnsi="Times New Roman" w:cs="Times New Roman"/>
          <w:sz w:val="28"/>
          <w:szCs w:val="28"/>
        </w:rPr>
        <w:lastRenderedPageBreak/>
        <w:t>инструктаже по охране труда фиксир</w:t>
      </w:r>
      <w:r w:rsidR="00C10E42">
        <w:rPr>
          <w:rFonts w:ascii="Times New Roman" w:hAnsi="Times New Roman" w:cs="Times New Roman"/>
          <w:sz w:val="28"/>
          <w:szCs w:val="28"/>
        </w:rPr>
        <w:t>уются в журналах регистрации: вводного инструктажа и инструктажах на рабочем месте.</w:t>
      </w:r>
    </w:p>
    <w:p w14:paraId="59403581" w14:textId="119E42A7" w:rsidR="00C10E42" w:rsidRDefault="00A30285" w:rsidP="00421E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285">
        <w:rPr>
          <w:rFonts w:ascii="Times New Roman" w:hAnsi="Times New Roman" w:cs="Times New Roman"/>
          <w:sz w:val="28"/>
          <w:szCs w:val="28"/>
        </w:rPr>
        <w:t xml:space="preserve">Перед началом нового учебного года составляется Акт-разрешение на проведение занятий в спортивном зале </w:t>
      </w:r>
      <w:r>
        <w:rPr>
          <w:rFonts w:ascii="Times New Roman" w:hAnsi="Times New Roman" w:cs="Times New Roman"/>
          <w:sz w:val="28"/>
          <w:szCs w:val="28"/>
        </w:rPr>
        <w:t xml:space="preserve">ОУ, </w:t>
      </w:r>
      <w:r w:rsidR="00712FCE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7261AE">
        <w:rPr>
          <w:rFonts w:ascii="Times New Roman" w:hAnsi="Times New Roman" w:cs="Times New Roman"/>
          <w:sz w:val="28"/>
          <w:szCs w:val="28"/>
        </w:rPr>
        <w:t>опирается</w:t>
      </w:r>
      <w:r w:rsidR="00712FCE">
        <w:rPr>
          <w:rFonts w:ascii="Times New Roman" w:hAnsi="Times New Roman" w:cs="Times New Roman"/>
          <w:sz w:val="28"/>
          <w:szCs w:val="28"/>
        </w:rPr>
        <w:t xml:space="preserve"> на акты </w:t>
      </w:r>
      <w:r w:rsidRPr="00A30285">
        <w:rPr>
          <w:rFonts w:ascii="Times New Roman" w:hAnsi="Times New Roman" w:cs="Times New Roman"/>
          <w:sz w:val="28"/>
          <w:szCs w:val="28"/>
        </w:rPr>
        <w:t>испытаний спортивного оборудования. Комиссия устанавливает соответствие организованных в спортивном зале и на спортивных площадках условий для занятий требованиям норм охраны труда, пожарной безопасности и санитарно-гигиеническим требованиям.</w:t>
      </w:r>
      <w:r w:rsidR="00712FCE">
        <w:rPr>
          <w:rFonts w:ascii="Times New Roman" w:hAnsi="Times New Roman" w:cs="Times New Roman"/>
          <w:sz w:val="28"/>
          <w:szCs w:val="28"/>
        </w:rPr>
        <w:t xml:space="preserve"> Периодичность осмотров спортивного оборудования устанавливаются технической документацией не менее одного раза в 2-3 месяца.</w:t>
      </w:r>
    </w:p>
    <w:p w14:paraId="756D6BB6" w14:textId="4252D76A" w:rsidR="00712FCE" w:rsidRDefault="00D1695C" w:rsidP="00421E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ОУ</w:t>
      </w:r>
      <w:r w:rsidRPr="00D1695C">
        <w:rPr>
          <w:rFonts w:ascii="Times New Roman" w:hAnsi="Times New Roman" w:cs="Times New Roman"/>
          <w:sz w:val="28"/>
          <w:szCs w:val="28"/>
        </w:rPr>
        <w:t xml:space="preserve"> разработ</w:t>
      </w:r>
      <w:r>
        <w:rPr>
          <w:rFonts w:ascii="Times New Roman" w:hAnsi="Times New Roman" w:cs="Times New Roman"/>
          <w:sz w:val="28"/>
          <w:szCs w:val="28"/>
        </w:rPr>
        <w:t>али</w:t>
      </w:r>
      <w:r w:rsidRPr="00D1695C">
        <w:rPr>
          <w:rFonts w:ascii="Times New Roman" w:hAnsi="Times New Roman" w:cs="Times New Roman"/>
          <w:sz w:val="28"/>
          <w:szCs w:val="28"/>
        </w:rPr>
        <w:t xml:space="preserve"> и утвер</w:t>
      </w:r>
      <w:r>
        <w:rPr>
          <w:rFonts w:ascii="Times New Roman" w:hAnsi="Times New Roman" w:cs="Times New Roman"/>
          <w:sz w:val="28"/>
          <w:szCs w:val="28"/>
        </w:rPr>
        <w:t>дили</w:t>
      </w:r>
      <w:r w:rsidRPr="00D1695C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695C">
        <w:rPr>
          <w:rFonts w:ascii="Times New Roman" w:hAnsi="Times New Roman" w:cs="Times New Roman"/>
          <w:sz w:val="28"/>
          <w:szCs w:val="28"/>
        </w:rPr>
        <w:t xml:space="preserve"> и инструкци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1695C">
        <w:rPr>
          <w:rFonts w:ascii="Times New Roman" w:hAnsi="Times New Roman" w:cs="Times New Roman"/>
          <w:sz w:val="28"/>
          <w:szCs w:val="28"/>
        </w:rPr>
        <w:t xml:space="preserve"> по охране труда для работников</w:t>
      </w:r>
      <w:r>
        <w:rPr>
          <w:rFonts w:ascii="Times New Roman" w:hAnsi="Times New Roman" w:cs="Times New Roman"/>
          <w:sz w:val="28"/>
          <w:szCs w:val="28"/>
        </w:rPr>
        <w:t xml:space="preserve">, профсоюзный комитет согласовал данные локальные акты учреждений. </w:t>
      </w:r>
      <w:r w:rsidR="000E229A" w:rsidRPr="000E229A">
        <w:rPr>
          <w:rFonts w:ascii="Times New Roman" w:hAnsi="Times New Roman" w:cs="Times New Roman"/>
          <w:sz w:val="28"/>
          <w:szCs w:val="28"/>
        </w:rPr>
        <w:t>Инструкции по охране труда для работников</w:t>
      </w:r>
      <w:r w:rsidR="000E229A">
        <w:rPr>
          <w:rFonts w:ascii="Times New Roman" w:hAnsi="Times New Roman" w:cs="Times New Roman"/>
          <w:sz w:val="28"/>
          <w:szCs w:val="28"/>
        </w:rPr>
        <w:t xml:space="preserve"> </w:t>
      </w:r>
      <w:r w:rsidR="000E229A" w:rsidRPr="000E229A">
        <w:rPr>
          <w:rFonts w:ascii="Times New Roman" w:hAnsi="Times New Roman" w:cs="Times New Roman"/>
          <w:sz w:val="28"/>
          <w:szCs w:val="28"/>
        </w:rPr>
        <w:t>вывешены на рабочих местах</w:t>
      </w:r>
      <w:r w:rsidR="000E229A">
        <w:rPr>
          <w:rFonts w:ascii="Times New Roman" w:hAnsi="Times New Roman" w:cs="Times New Roman"/>
          <w:sz w:val="28"/>
          <w:szCs w:val="28"/>
        </w:rPr>
        <w:t>.</w:t>
      </w:r>
    </w:p>
    <w:p w14:paraId="7F1EE0EF" w14:textId="4E68E80B" w:rsidR="001573BF" w:rsidRDefault="001573BF" w:rsidP="00421E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спортивном зале образовательн</w:t>
      </w:r>
      <w:r w:rsidR="007D3EF7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E355E">
        <w:rPr>
          <w:rFonts w:ascii="Times New Roman" w:hAnsi="Times New Roman" w:cs="Times New Roman"/>
          <w:sz w:val="28"/>
          <w:szCs w:val="28"/>
        </w:rPr>
        <w:t xml:space="preserve">й города Белгорода </w:t>
      </w:r>
      <w:r>
        <w:rPr>
          <w:rFonts w:ascii="Times New Roman" w:hAnsi="Times New Roman" w:cs="Times New Roman"/>
          <w:sz w:val="28"/>
          <w:szCs w:val="28"/>
        </w:rPr>
        <w:t xml:space="preserve">имеется в наличии аптечка </w:t>
      </w:r>
      <w:r w:rsidRPr="001573BF">
        <w:rPr>
          <w:rFonts w:ascii="Times New Roman" w:hAnsi="Times New Roman" w:cs="Times New Roman"/>
          <w:sz w:val="28"/>
          <w:szCs w:val="28"/>
        </w:rPr>
        <w:t>с медицинскими препаратами для оказания первой помощи</w:t>
      </w:r>
      <w:r w:rsidR="00570199" w:rsidRPr="00570199">
        <w:t xml:space="preserve"> </w:t>
      </w:r>
      <w:r w:rsidR="00570199" w:rsidRPr="00570199">
        <w:rPr>
          <w:rFonts w:ascii="Times New Roman" w:hAnsi="Times New Roman" w:cs="Times New Roman"/>
          <w:sz w:val="28"/>
          <w:szCs w:val="28"/>
        </w:rPr>
        <w:t>согласно требованиям СанПин 2.4.2.2821-10</w:t>
      </w:r>
      <w:r w:rsidR="00BE355E">
        <w:rPr>
          <w:rFonts w:ascii="Times New Roman" w:hAnsi="Times New Roman" w:cs="Times New Roman"/>
          <w:sz w:val="28"/>
          <w:szCs w:val="28"/>
        </w:rPr>
        <w:t>.</w:t>
      </w:r>
    </w:p>
    <w:p w14:paraId="2B2DC858" w14:textId="16EA12AB" w:rsidR="00BE355E" w:rsidRDefault="00BE355E" w:rsidP="00421E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и инструкторы по физической культуре имеют удостоверения</w:t>
      </w:r>
      <w:r w:rsidR="00692032">
        <w:rPr>
          <w:rFonts w:ascii="Times New Roman" w:hAnsi="Times New Roman" w:cs="Times New Roman"/>
          <w:sz w:val="28"/>
          <w:szCs w:val="28"/>
        </w:rPr>
        <w:t xml:space="preserve"> </w:t>
      </w:r>
      <w:r w:rsidR="007D3EF7">
        <w:rPr>
          <w:rFonts w:ascii="Times New Roman" w:hAnsi="Times New Roman" w:cs="Times New Roman"/>
          <w:sz w:val="28"/>
          <w:szCs w:val="28"/>
        </w:rPr>
        <w:t xml:space="preserve">по охране труда, выданные </w:t>
      </w:r>
      <w:r w:rsidR="00692032">
        <w:rPr>
          <w:rFonts w:ascii="Times New Roman" w:hAnsi="Times New Roman" w:cs="Times New Roman"/>
          <w:sz w:val="28"/>
          <w:szCs w:val="28"/>
        </w:rPr>
        <w:t>образовательны</w:t>
      </w:r>
      <w:r w:rsidR="007D3EF7">
        <w:rPr>
          <w:rFonts w:ascii="Times New Roman" w:hAnsi="Times New Roman" w:cs="Times New Roman"/>
          <w:sz w:val="28"/>
          <w:szCs w:val="28"/>
        </w:rPr>
        <w:t>ми</w:t>
      </w:r>
      <w:r w:rsidR="0069203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D3EF7">
        <w:rPr>
          <w:rFonts w:ascii="Times New Roman" w:hAnsi="Times New Roman" w:cs="Times New Roman"/>
          <w:sz w:val="28"/>
          <w:szCs w:val="28"/>
        </w:rPr>
        <w:t>ями, в которых фиксируе</w:t>
      </w:r>
      <w:r w:rsidR="00692032">
        <w:rPr>
          <w:rFonts w:ascii="Times New Roman" w:hAnsi="Times New Roman" w:cs="Times New Roman"/>
          <w:sz w:val="28"/>
          <w:szCs w:val="28"/>
        </w:rPr>
        <w:t>т</w:t>
      </w:r>
      <w:r w:rsidR="007D3EF7">
        <w:rPr>
          <w:rFonts w:ascii="Times New Roman" w:hAnsi="Times New Roman" w:cs="Times New Roman"/>
          <w:sz w:val="28"/>
          <w:szCs w:val="28"/>
        </w:rPr>
        <w:t>ся объём полученного материала,</w:t>
      </w:r>
      <w:r w:rsidR="00692032">
        <w:rPr>
          <w:rFonts w:ascii="Times New Roman" w:hAnsi="Times New Roman" w:cs="Times New Roman"/>
          <w:sz w:val="28"/>
          <w:szCs w:val="28"/>
        </w:rPr>
        <w:t xml:space="preserve"> </w:t>
      </w:r>
      <w:r w:rsidR="002250EA">
        <w:rPr>
          <w:rFonts w:ascii="Times New Roman" w:hAnsi="Times New Roman" w:cs="Times New Roman"/>
          <w:sz w:val="28"/>
          <w:szCs w:val="28"/>
        </w:rPr>
        <w:t xml:space="preserve">кто и </w:t>
      </w:r>
      <w:r w:rsidR="00692032">
        <w:rPr>
          <w:rFonts w:ascii="Times New Roman" w:hAnsi="Times New Roman" w:cs="Times New Roman"/>
          <w:sz w:val="28"/>
          <w:szCs w:val="28"/>
        </w:rPr>
        <w:t>когда про</w:t>
      </w:r>
      <w:r w:rsidR="002250EA">
        <w:rPr>
          <w:rFonts w:ascii="Times New Roman" w:hAnsi="Times New Roman" w:cs="Times New Roman"/>
          <w:sz w:val="28"/>
          <w:szCs w:val="28"/>
        </w:rPr>
        <w:t>в</w:t>
      </w:r>
      <w:r w:rsidR="00692032">
        <w:rPr>
          <w:rFonts w:ascii="Times New Roman" w:hAnsi="Times New Roman" w:cs="Times New Roman"/>
          <w:sz w:val="28"/>
          <w:szCs w:val="28"/>
        </w:rPr>
        <w:t>одил проверк</w:t>
      </w:r>
      <w:r w:rsidR="002250EA">
        <w:rPr>
          <w:rFonts w:ascii="Times New Roman" w:hAnsi="Times New Roman" w:cs="Times New Roman"/>
          <w:sz w:val="28"/>
          <w:szCs w:val="28"/>
        </w:rPr>
        <w:t>у знаний</w:t>
      </w:r>
      <w:r w:rsidR="00692032">
        <w:rPr>
          <w:rFonts w:ascii="Times New Roman" w:hAnsi="Times New Roman" w:cs="Times New Roman"/>
          <w:sz w:val="28"/>
          <w:szCs w:val="28"/>
        </w:rPr>
        <w:t xml:space="preserve"> </w:t>
      </w:r>
      <w:r w:rsidR="002250EA">
        <w:rPr>
          <w:rFonts w:ascii="Times New Roman" w:hAnsi="Times New Roman" w:cs="Times New Roman"/>
          <w:sz w:val="28"/>
          <w:szCs w:val="28"/>
        </w:rPr>
        <w:t xml:space="preserve">требований охраны труда работников. </w:t>
      </w:r>
    </w:p>
    <w:p w14:paraId="73754595" w14:textId="7724F7A6" w:rsidR="00EB6BC2" w:rsidRDefault="002250EA" w:rsidP="00421E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Визуальное обследование состояния спортивных сооружений показал</w:t>
      </w:r>
      <w:r w:rsidR="004E7CD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 что отклонений от вертикали нет н</w:t>
      </w:r>
      <w:r w:rsidR="004E7C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одном учреждении, также нет перекосов оконных и дверных проемо</w:t>
      </w:r>
      <w:r w:rsidR="00E73837">
        <w:rPr>
          <w:rFonts w:ascii="Times New Roman" w:hAnsi="Times New Roman" w:cs="Times New Roman"/>
          <w:sz w:val="28"/>
          <w:szCs w:val="28"/>
        </w:rPr>
        <w:t>в и кир</w:t>
      </w:r>
      <w:r w:rsidR="004E7CDA">
        <w:rPr>
          <w:rFonts w:ascii="Times New Roman" w:hAnsi="Times New Roman" w:cs="Times New Roman"/>
          <w:sz w:val="28"/>
          <w:szCs w:val="28"/>
        </w:rPr>
        <w:t>пичи цокольной кладки не выпадаю</w:t>
      </w:r>
      <w:r w:rsidR="00E73837">
        <w:rPr>
          <w:rFonts w:ascii="Times New Roman" w:hAnsi="Times New Roman" w:cs="Times New Roman"/>
          <w:sz w:val="28"/>
          <w:szCs w:val="28"/>
        </w:rPr>
        <w:t>т, зато имеются трещины на стенах в образовательных учреждениях: Спортивная школа №2, 6, МБДОУ д/с №№ 16,68,60, намокают наружные</w:t>
      </w:r>
      <w:r w:rsidR="001A7BA2">
        <w:rPr>
          <w:rFonts w:ascii="Times New Roman" w:hAnsi="Times New Roman" w:cs="Times New Roman"/>
          <w:sz w:val="28"/>
          <w:szCs w:val="28"/>
        </w:rPr>
        <w:t xml:space="preserve"> стены в результате протечек в спортивных школах №2, 6, также в этих школах имеются небольшие трещины на стенах внутри учреждения и намокание в результате протечек, что приводит к деформации отделочных декоративных покрытий. Нарушена гидроизоляция</w:t>
      </w:r>
      <w:r w:rsidR="00472553">
        <w:rPr>
          <w:rFonts w:ascii="Times New Roman" w:hAnsi="Times New Roman" w:cs="Times New Roman"/>
          <w:sz w:val="28"/>
          <w:szCs w:val="28"/>
        </w:rPr>
        <w:t xml:space="preserve"> и </w:t>
      </w:r>
      <w:r w:rsidR="004E7CDA">
        <w:rPr>
          <w:rFonts w:ascii="Times New Roman" w:hAnsi="Times New Roman" w:cs="Times New Roman"/>
          <w:sz w:val="28"/>
          <w:szCs w:val="28"/>
        </w:rPr>
        <w:t>целостность отмостки</w:t>
      </w:r>
      <w:r w:rsidR="00472553">
        <w:rPr>
          <w:rFonts w:ascii="Times New Roman" w:hAnsi="Times New Roman" w:cs="Times New Roman"/>
          <w:sz w:val="28"/>
          <w:szCs w:val="28"/>
        </w:rPr>
        <w:t xml:space="preserve"> в </w:t>
      </w:r>
      <w:r w:rsidR="00DD3BB2">
        <w:rPr>
          <w:rFonts w:ascii="Times New Roman" w:hAnsi="Times New Roman" w:cs="Times New Roman"/>
          <w:sz w:val="28"/>
          <w:szCs w:val="28"/>
        </w:rPr>
        <w:t xml:space="preserve">МБДОУ д/с №68 и спортивной школе №2. </w:t>
      </w:r>
    </w:p>
    <w:p w14:paraId="5C5E2152" w14:textId="2F2E2E85" w:rsidR="00105039" w:rsidRDefault="00C637BD" w:rsidP="00421E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739ED">
        <w:rPr>
          <w:rFonts w:ascii="Times New Roman" w:hAnsi="Times New Roman" w:cs="Times New Roman"/>
          <w:sz w:val="28"/>
          <w:szCs w:val="28"/>
        </w:rPr>
        <w:t>Осмотр закрытых спортивных сооружений выявил, что в спортивной школе №2 имеются следы протекания на потолке, стены имеют выступ на высоте 1,8м</w:t>
      </w:r>
      <w:r w:rsidR="00074AB1">
        <w:rPr>
          <w:rFonts w:ascii="Times New Roman" w:hAnsi="Times New Roman" w:cs="Times New Roman"/>
          <w:sz w:val="28"/>
          <w:szCs w:val="28"/>
        </w:rPr>
        <w:t>,</w:t>
      </w:r>
      <w:r w:rsidR="009739ED">
        <w:rPr>
          <w:rFonts w:ascii="Times New Roman" w:hAnsi="Times New Roman" w:cs="Times New Roman"/>
          <w:sz w:val="28"/>
          <w:szCs w:val="28"/>
        </w:rPr>
        <w:t xml:space="preserve"> и они связаны с особенностями конструкции здания</w:t>
      </w:r>
      <w:r w:rsidR="0010503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2062F1" w14:textId="15DB43D6" w:rsidR="00EB6BC2" w:rsidRDefault="00105039" w:rsidP="00421E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«Гимназия №2» г. Белгорода</w:t>
      </w:r>
      <w:r w:rsidR="0013521C">
        <w:rPr>
          <w:rFonts w:ascii="Times New Roman" w:hAnsi="Times New Roman" w:cs="Times New Roman"/>
          <w:sz w:val="28"/>
          <w:szCs w:val="28"/>
        </w:rPr>
        <w:t xml:space="preserve"> уровень искусственного освещения не соответствует гигиеническим нормам, большое количество лам на момент проверки перегорели. В дошкольных образовательных учреждениях №№ 16, 58, 60, 68, 89 и МБОУ СОШ №4 окна не имеют </w:t>
      </w:r>
      <w:r w:rsidR="00074AB1">
        <w:rPr>
          <w:rFonts w:ascii="Times New Roman" w:hAnsi="Times New Roman" w:cs="Times New Roman"/>
          <w:sz w:val="28"/>
          <w:szCs w:val="28"/>
        </w:rPr>
        <w:lastRenderedPageBreak/>
        <w:t>фрамуг, открывающихся с пола и солнцезащитных приспособлений</w:t>
      </w:r>
      <w:r w:rsidR="0013521C">
        <w:rPr>
          <w:rFonts w:ascii="Times New Roman" w:hAnsi="Times New Roman" w:cs="Times New Roman"/>
          <w:sz w:val="28"/>
          <w:szCs w:val="28"/>
        </w:rPr>
        <w:t xml:space="preserve">, в МБОУ СОШ №4 не обеспечен температурный режим в </w:t>
      </w:r>
      <w:r w:rsidR="00FB7DD9">
        <w:rPr>
          <w:rFonts w:ascii="Times New Roman" w:hAnsi="Times New Roman" w:cs="Times New Roman"/>
          <w:sz w:val="28"/>
          <w:szCs w:val="28"/>
        </w:rPr>
        <w:t>диапазоне</w:t>
      </w:r>
      <w:r w:rsidR="0013521C">
        <w:rPr>
          <w:rFonts w:ascii="Times New Roman" w:hAnsi="Times New Roman" w:cs="Times New Roman"/>
          <w:sz w:val="28"/>
          <w:szCs w:val="28"/>
        </w:rPr>
        <w:t xml:space="preserve"> 18-20</w:t>
      </w:r>
      <w:r w:rsidR="00FB7DD9">
        <w:rPr>
          <w:rFonts w:ascii="Times New Roman" w:hAnsi="Times New Roman" w:cs="Times New Roman"/>
          <w:sz w:val="28"/>
          <w:szCs w:val="28"/>
        </w:rPr>
        <w:t xml:space="preserve"> градусов С</w:t>
      </w:r>
      <w:r w:rsidR="00074AB1">
        <w:rPr>
          <w:rFonts w:ascii="Times New Roman" w:hAnsi="Times New Roman" w:cs="Times New Roman"/>
          <w:sz w:val="28"/>
          <w:szCs w:val="28"/>
        </w:rPr>
        <w:t>,</w:t>
      </w:r>
      <w:r w:rsidR="00FB7DD9">
        <w:rPr>
          <w:rFonts w:ascii="Times New Roman" w:hAnsi="Times New Roman" w:cs="Times New Roman"/>
          <w:sz w:val="28"/>
          <w:szCs w:val="28"/>
        </w:rPr>
        <w:t xml:space="preserve"> и помещение не оборудовано системой приточно-вытяжной вентиляцией.</w:t>
      </w:r>
    </w:p>
    <w:p w14:paraId="026D45F9" w14:textId="061A17EF" w:rsidR="00FB7DD9" w:rsidRDefault="00FB7DD9" w:rsidP="00421E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Открытые спортивные сооружения.</w:t>
      </w:r>
    </w:p>
    <w:p w14:paraId="3214EDB0" w14:textId="7B7F2518" w:rsidR="00FB7DD9" w:rsidRDefault="00FB7DD9" w:rsidP="00421E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дошкольных образовательных учреждениях</w:t>
      </w:r>
      <w:r w:rsidR="006928FB">
        <w:rPr>
          <w:rFonts w:ascii="Times New Roman" w:hAnsi="Times New Roman" w:cs="Times New Roman"/>
          <w:sz w:val="28"/>
          <w:szCs w:val="28"/>
        </w:rPr>
        <w:t xml:space="preserve"> д/с №№58,60,68,89 отсутствуют док</w:t>
      </w:r>
      <w:r w:rsidR="00ED2181">
        <w:rPr>
          <w:rFonts w:ascii="Times New Roman" w:hAnsi="Times New Roman" w:cs="Times New Roman"/>
          <w:sz w:val="28"/>
          <w:szCs w:val="28"/>
        </w:rPr>
        <w:t>ументы об оценке соответствия, поскольку в</w:t>
      </w:r>
      <w:r w:rsidR="006928FB">
        <w:rPr>
          <w:rFonts w:ascii="Times New Roman" w:hAnsi="Times New Roman" w:cs="Times New Roman"/>
          <w:sz w:val="28"/>
          <w:szCs w:val="28"/>
        </w:rPr>
        <w:t xml:space="preserve"> этих учреждениях натуральное покрытие (трава), также у них отсутствуют документы об оценке соответствия оборудования спортивных площадок (год сдачи образовательных учреждений в эксплуатацию 1970г.), полосы шириной </w:t>
      </w:r>
      <w:r w:rsidR="00AE345F">
        <w:rPr>
          <w:rFonts w:ascii="Times New Roman" w:hAnsi="Times New Roman" w:cs="Times New Roman"/>
          <w:sz w:val="28"/>
          <w:szCs w:val="28"/>
        </w:rPr>
        <w:t>не менее 1м, свободн</w:t>
      </w:r>
      <w:r w:rsidR="00ED2181">
        <w:rPr>
          <w:rFonts w:ascii="Times New Roman" w:hAnsi="Times New Roman" w:cs="Times New Roman"/>
          <w:sz w:val="28"/>
          <w:szCs w:val="28"/>
        </w:rPr>
        <w:t>ые</w:t>
      </w:r>
      <w:r w:rsidR="00AE345F">
        <w:rPr>
          <w:rFonts w:ascii="Times New Roman" w:hAnsi="Times New Roman" w:cs="Times New Roman"/>
          <w:sz w:val="28"/>
          <w:szCs w:val="28"/>
        </w:rPr>
        <w:t xml:space="preserve"> от каких-либо предметов</w:t>
      </w:r>
      <w:r w:rsidR="00ED2181">
        <w:rPr>
          <w:rFonts w:ascii="Times New Roman" w:hAnsi="Times New Roman" w:cs="Times New Roman"/>
          <w:sz w:val="28"/>
          <w:szCs w:val="28"/>
        </w:rPr>
        <w:t>,</w:t>
      </w:r>
      <w:r w:rsidR="00AE345F">
        <w:rPr>
          <w:rFonts w:ascii="Times New Roman" w:hAnsi="Times New Roman" w:cs="Times New Roman"/>
          <w:sz w:val="28"/>
          <w:szCs w:val="28"/>
        </w:rPr>
        <w:t xml:space="preserve"> и баскетбольные площадки.</w:t>
      </w:r>
    </w:p>
    <w:p w14:paraId="2247A406" w14:textId="63FE7008" w:rsidR="00AE345F" w:rsidRDefault="00AE345F" w:rsidP="00421E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СОШ №4 спортивная площадка находится на капитальном ремонте, в спортивных школах №№2,4 спортивные площадки отсутствуют.</w:t>
      </w:r>
    </w:p>
    <w:p w14:paraId="2D75EE25" w14:textId="4549FBC8" w:rsidR="00EB6BC2" w:rsidRDefault="00154FBA" w:rsidP="00421E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Безопасность спортивного оборудования согласно </w:t>
      </w:r>
      <w:r w:rsidRPr="00154FBA">
        <w:rPr>
          <w:rFonts w:ascii="Times New Roman" w:hAnsi="Times New Roman" w:cs="Times New Roman"/>
          <w:sz w:val="28"/>
          <w:szCs w:val="28"/>
        </w:rPr>
        <w:t>п.5.2 ГОСТ Р 56199-201</w:t>
      </w:r>
      <w:r w:rsidR="0063017F">
        <w:rPr>
          <w:rFonts w:ascii="Times New Roman" w:hAnsi="Times New Roman" w:cs="Times New Roman"/>
          <w:sz w:val="28"/>
          <w:szCs w:val="28"/>
        </w:rPr>
        <w:t xml:space="preserve">4г. </w:t>
      </w:r>
      <w:r w:rsidR="0063017F" w:rsidRPr="0063017F">
        <w:rPr>
          <w:rFonts w:ascii="Times New Roman" w:hAnsi="Times New Roman" w:cs="Times New Roman"/>
          <w:sz w:val="28"/>
          <w:szCs w:val="28"/>
        </w:rPr>
        <w:t>Игровое спортивное оборудование</w:t>
      </w:r>
      <w:r w:rsidR="0063017F">
        <w:rPr>
          <w:rFonts w:ascii="Times New Roman" w:hAnsi="Times New Roman" w:cs="Times New Roman"/>
          <w:sz w:val="28"/>
          <w:szCs w:val="28"/>
        </w:rPr>
        <w:t>, г</w:t>
      </w:r>
      <w:r w:rsidR="0063017F" w:rsidRPr="0063017F">
        <w:rPr>
          <w:rFonts w:ascii="Times New Roman" w:hAnsi="Times New Roman" w:cs="Times New Roman"/>
          <w:sz w:val="28"/>
          <w:szCs w:val="28"/>
        </w:rPr>
        <w:t>имнастическое оборудование</w:t>
      </w:r>
      <w:r w:rsidR="0063017F">
        <w:rPr>
          <w:rFonts w:ascii="Times New Roman" w:hAnsi="Times New Roman" w:cs="Times New Roman"/>
          <w:sz w:val="28"/>
          <w:szCs w:val="28"/>
        </w:rPr>
        <w:t xml:space="preserve">, </w:t>
      </w:r>
      <w:r w:rsidR="0063017F" w:rsidRPr="0063017F">
        <w:rPr>
          <w:rFonts w:ascii="Times New Roman" w:hAnsi="Times New Roman" w:cs="Times New Roman"/>
          <w:sz w:val="28"/>
          <w:szCs w:val="28"/>
        </w:rPr>
        <w:t>в стационарном виде и при проведении учебно-тренировочных, спортивных и физкультурно-оздоровительных мероприятий соответствую</w:t>
      </w:r>
      <w:r w:rsidR="0063017F">
        <w:rPr>
          <w:rFonts w:ascii="Times New Roman" w:hAnsi="Times New Roman" w:cs="Times New Roman"/>
          <w:sz w:val="28"/>
          <w:szCs w:val="28"/>
        </w:rPr>
        <w:t>т</w:t>
      </w:r>
      <w:r w:rsidR="0063017F" w:rsidRPr="0063017F">
        <w:rPr>
          <w:rFonts w:ascii="Times New Roman" w:hAnsi="Times New Roman" w:cs="Times New Roman"/>
          <w:sz w:val="28"/>
          <w:szCs w:val="28"/>
        </w:rPr>
        <w:t xml:space="preserve"> требованиям безопасности</w:t>
      </w:r>
      <w:r w:rsidR="00154EEE">
        <w:rPr>
          <w:rFonts w:ascii="Times New Roman" w:hAnsi="Times New Roman" w:cs="Times New Roman"/>
          <w:sz w:val="28"/>
          <w:szCs w:val="28"/>
        </w:rPr>
        <w:t>, крепежи спортивного оборудования находятся в исправном состоянии, без видимых повреждений.</w:t>
      </w:r>
    </w:p>
    <w:p w14:paraId="58BD77D7" w14:textId="62063C12" w:rsidR="00EB6BC2" w:rsidRDefault="00154EEE" w:rsidP="00F606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дошкольных образовательных учреждениях и спортивных школах отсутствуют жерди гимнастических брусьев, гимнастические бревна и гимнастический мостик.</w:t>
      </w:r>
    </w:p>
    <w:p w14:paraId="243B7228" w14:textId="7E99A4D2" w:rsidR="00F606A0" w:rsidRDefault="00F606A0" w:rsidP="00F606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Требования к креплению игрового оборудования. Все крепления игрового оборудования обеспечивают его безопасность. В спортивных учреждениях, которые проходили проверку</w:t>
      </w:r>
      <w:r w:rsidR="006C24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9A4C89">
        <w:rPr>
          <w:rFonts w:ascii="Times New Roman" w:hAnsi="Times New Roman" w:cs="Times New Roman"/>
          <w:sz w:val="28"/>
          <w:szCs w:val="28"/>
        </w:rPr>
        <w:t xml:space="preserve"> волейбольные </w:t>
      </w:r>
      <w:r w:rsidR="006C24F9">
        <w:rPr>
          <w:rFonts w:ascii="Times New Roman" w:hAnsi="Times New Roman" w:cs="Times New Roman"/>
          <w:sz w:val="28"/>
          <w:szCs w:val="28"/>
        </w:rPr>
        <w:t>спортивные площадки</w:t>
      </w:r>
      <w:r w:rsidR="003025B9">
        <w:rPr>
          <w:rFonts w:ascii="Times New Roman" w:hAnsi="Times New Roman" w:cs="Times New Roman"/>
          <w:sz w:val="28"/>
          <w:szCs w:val="28"/>
        </w:rPr>
        <w:t>, гимнастические кольца и гимнастический конь</w:t>
      </w:r>
      <w:r w:rsidR="006C24F9">
        <w:rPr>
          <w:rFonts w:ascii="Times New Roman" w:hAnsi="Times New Roman" w:cs="Times New Roman"/>
          <w:sz w:val="28"/>
          <w:szCs w:val="28"/>
        </w:rPr>
        <w:t xml:space="preserve">. В </w:t>
      </w:r>
      <w:r w:rsidR="006C24F9" w:rsidRPr="006C24F9">
        <w:rPr>
          <w:rFonts w:ascii="Times New Roman" w:hAnsi="Times New Roman" w:cs="Times New Roman"/>
          <w:sz w:val="28"/>
          <w:szCs w:val="28"/>
        </w:rPr>
        <w:t>М</w:t>
      </w:r>
      <w:r w:rsidR="006C24F9">
        <w:rPr>
          <w:rFonts w:ascii="Times New Roman" w:hAnsi="Times New Roman" w:cs="Times New Roman"/>
          <w:sz w:val="28"/>
          <w:szCs w:val="28"/>
        </w:rPr>
        <w:t>БУДО</w:t>
      </w:r>
      <w:r w:rsidR="006C24F9" w:rsidRPr="006C24F9">
        <w:rPr>
          <w:rFonts w:ascii="Times New Roman" w:hAnsi="Times New Roman" w:cs="Times New Roman"/>
          <w:sz w:val="28"/>
          <w:szCs w:val="28"/>
        </w:rPr>
        <w:t xml:space="preserve"> «Спортивная школа №6» г. Белгорода</w:t>
      </w:r>
      <w:r w:rsidR="006C24F9">
        <w:rPr>
          <w:rFonts w:ascii="Times New Roman" w:hAnsi="Times New Roman" w:cs="Times New Roman"/>
          <w:sz w:val="28"/>
          <w:szCs w:val="28"/>
        </w:rPr>
        <w:t xml:space="preserve"> отсутствует шведская стенка</w:t>
      </w:r>
      <w:r w:rsidR="003025B9">
        <w:rPr>
          <w:rFonts w:ascii="Times New Roman" w:hAnsi="Times New Roman" w:cs="Times New Roman"/>
          <w:sz w:val="28"/>
          <w:szCs w:val="28"/>
        </w:rPr>
        <w:t>.</w:t>
      </w:r>
    </w:p>
    <w:p w14:paraId="7F6DA473" w14:textId="3AA45495" w:rsidR="00F606A0" w:rsidRDefault="00A50B15" w:rsidP="00D135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Бассейн</w:t>
      </w:r>
      <w:r w:rsidR="00C5613C">
        <w:rPr>
          <w:rFonts w:ascii="Times New Roman" w:hAnsi="Times New Roman" w:cs="Times New Roman"/>
          <w:sz w:val="28"/>
          <w:szCs w:val="28"/>
        </w:rPr>
        <w:t xml:space="preserve"> МБОУ</w:t>
      </w:r>
      <w:r w:rsidR="00C5613C" w:rsidRPr="00C5613C">
        <w:rPr>
          <w:rFonts w:ascii="Times New Roman" w:hAnsi="Times New Roman" w:cs="Times New Roman"/>
          <w:sz w:val="28"/>
          <w:szCs w:val="28"/>
        </w:rPr>
        <w:t xml:space="preserve"> ЦО №6 «Перспектива» </w:t>
      </w:r>
      <w:proofErr w:type="spellStart"/>
      <w:r w:rsidR="00C5613C" w:rsidRPr="00C5613C">
        <w:rPr>
          <w:rFonts w:ascii="Times New Roman" w:hAnsi="Times New Roman" w:cs="Times New Roman"/>
          <w:sz w:val="28"/>
          <w:szCs w:val="28"/>
        </w:rPr>
        <w:t>г.Белгорода</w:t>
      </w:r>
      <w:proofErr w:type="spellEnd"/>
      <w:r w:rsidR="00D13533">
        <w:rPr>
          <w:rFonts w:ascii="Times New Roman" w:hAnsi="Times New Roman" w:cs="Times New Roman"/>
          <w:sz w:val="28"/>
          <w:szCs w:val="28"/>
        </w:rPr>
        <w:t xml:space="preserve"> соответству</w:t>
      </w:r>
      <w:r w:rsidR="00C5613C">
        <w:rPr>
          <w:rFonts w:ascii="Times New Roman" w:hAnsi="Times New Roman" w:cs="Times New Roman"/>
          <w:sz w:val="28"/>
          <w:szCs w:val="28"/>
        </w:rPr>
        <w:t>е</w:t>
      </w:r>
      <w:r w:rsidR="00D13533">
        <w:rPr>
          <w:rFonts w:ascii="Times New Roman" w:hAnsi="Times New Roman" w:cs="Times New Roman"/>
          <w:sz w:val="28"/>
          <w:szCs w:val="28"/>
        </w:rPr>
        <w:t>т т</w:t>
      </w:r>
      <w:r w:rsidR="00D13533" w:rsidRPr="00D13533">
        <w:rPr>
          <w:rFonts w:ascii="Times New Roman" w:hAnsi="Times New Roman" w:cs="Times New Roman"/>
          <w:sz w:val="28"/>
          <w:szCs w:val="28"/>
        </w:rPr>
        <w:t>ребования</w:t>
      </w:r>
      <w:r w:rsidR="00C5613C">
        <w:rPr>
          <w:rFonts w:ascii="Times New Roman" w:hAnsi="Times New Roman" w:cs="Times New Roman"/>
          <w:sz w:val="28"/>
          <w:szCs w:val="28"/>
        </w:rPr>
        <w:t>м</w:t>
      </w:r>
      <w:r w:rsidR="00D13533" w:rsidRPr="00D13533">
        <w:rPr>
          <w:rFonts w:ascii="Times New Roman" w:hAnsi="Times New Roman" w:cs="Times New Roman"/>
          <w:sz w:val="28"/>
          <w:szCs w:val="28"/>
        </w:rPr>
        <w:t xml:space="preserve"> безопасности плавательных бассейнов при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533">
        <w:rPr>
          <w:rFonts w:ascii="Times New Roman" w:hAnsi="Times New Roman" w:cs="Times New Roman"/>
          <w:sz w:val="28"/>
          <w:szCs w:val="28"/>
        </w:rPr>
        <w:t>(</w:t>
      </w:r>
      <w:r w:rsidR="009222C5" w:rsidRPr="009222C5">
        <w:rPr>
          <w:rFonts w:ascii="Times New Roman" w:hAnsi="Times New Roman" w:cs="Times New Roman"/>
          <w:sz w:val="28"/>
          <w:szCs w:val="28"/>
        </w:rPr>
        <w:t>ГОСТ Р 56199-2014</w:t>
      </w:r>
      <w:r w:rsidR="00D13533">
        <w:rPr>
          <w:rFonts w:ascii="Times New Roman" w:hAnsi="Times New Roman" w:cs="Times New Roman"/>
          <w:sz w:val="28"/>
          <w:szCs w:val="28"/>
        </w:rPr>
        <w:t>г.)</w:t>
      </w:r>
      <w:r w:rsidR="00330E21">
        <w:rPr>
          <w:rFonts w:ascii="Times New Roman" w:hAnsi="Times New Roman" w:cs="Times New Roman"/>
          <w:sz w:val="28"/>
          <w:szCs w:val="28"/>
        </w:rPr>
        <w:t xml:space="preserve"> за исключением наличия</w:t>
      </w:r>
      <w:r w:rsidR="00C5613C">
        <w:rPr>
          <w:rFonts w:ascii="Times New Roman" w:hAnsi="Times New Roman" w:cs="Times New Roman"/>
          <w:sz w:val="28"/>
          <w:szCs w:val="28"/>
        </w:rPr>
        <w:t xml:space="preserve"> специального устройств</w:t>
      </w:r>
      <w:r w:rsidR="00330E21">
        <w:rPr>
          <w:rFonts w:ascii="Times New Roman" w:hAnsi="Times New Roman" w:cs="Times New Roman"/>
          <w:sz w:val="28"/>
          <w:szCs w:val="28"/>
        </w:rPr>
        <w:t xml:space="preserve">а для </w:t>
      </w:r>
      <w:proofErr w:type="gramStart"/>
      <w:r w:rsidR="00330E21">
        <w:rPr>
          <w:rFonts w:ascii="Times New Roman" w:hAnsi="Times New Roman" w:cs="Times New Roman"/>
          <w:sz w:val="28"/>
          <w:szCs w:val="28"/>
        </w:rPr>
        <w:t>входа  в</w:t>
      </w:r>
      <w:proofErr w:type="gramEnd"/>
      <w:r w:rsidR="00330E21">
        <w:rPr>
          <w:rFonts w:ascii="Times New Roman" w:hAnsi="Times New Roman" w:cs="Times New Roman"/>
          <w:sz w:val="28"/>
          <w:szCs w:val="28"/>
        </w:rPr>
        <w:t xml:space="preserve"> воду инвалидов</w:t>
      </w:r>
      <w:r w:rsidR="00C5613C">
        <w:rPr>
          <w:rFonts w:ascii="Times New Roman" w:hAnsi="Times New Roman" w:cs="Times New Roman"/>
          <w:sz w:val="28"/>
          <w:szCs w:val="28"/>
        </w:rPr>
        <w:t>.</w:t>
      </w:r>
      <w:r w:rsidR="0043410B">
        <w:rPr>
          <w:rFonts w:ascii="Times New Roman" w:hAnsi="Times New Roman" w:cs="Times New Roman"/>
          <w:sz w:val="28"/>
          <w:szCs w:val="28"/>
        </w:rPr>
        <w:t xml:space="preserve"> В б</w:t>
      </w:r>
      <w:r w:rsidR="00C5613C">
        <w:rPr>
          <w:rFonts w:ascii="Times New Roman" w:hAnsi="Times New Roman" w:cs="Times New Roman"/>
          <w:sz w:val="28"/>
          <w:szCs w:val="28"/>
        </w:rPr>
        <w:t>ассейн</w:t>
      </w:r>
      <w:r w:rsidR="0043410B">
        <w:rPr>
          <w:rFonts w:ascii="Times New Roman" w:hAnsi="Times New Roman" w:cs="Times New Roman"/>
          <w:sz w:val="28"/>
          <w:szCs w:val="28"/>
        </w:rPr>
        <w:t>е</w:t>
      </w:r>
      <w:r w:rsidR="00C5613C">
        <w:rPr>
          <w:rFonts w:ascii="Times New Roman" w:hAnsi="Times New Roman" w:cs="Times New Roman"/>
          <w:sz w:val="28"/>
          <w:szCs w:val="28"/>
        </w:rPr>
        <w:t xml:space="preserve"> </w:t>
      </w:r>
      <w:r w:rsidR="00C5613C" w:rsidRPr="00C5613C">
        <w:rPr>
          <w:rFonts w:ascii="Times New Roman" w:hAnsi="Times New Roman" w:cs="Times New Roman"/>
          <w:sz w:val="28"/>
          <w:szCs w:val="28"/>
        </w:rPr>
        <w:t>МБУДО «Спортивная школа №</w:t>
      </w:r>
      <w:r w:rsidR="00C5613C">
        <w:rPr>
          <w:rFonts w:ascii="Times New Roman" w:hAnsi="Times New Roman" w:cs="Times New Roman"/>
          <w:sz w:val="28"/>
          <w:szCs w:val="28"/>
        </w:rPr>
        <w:t>2</w:t>
      </w:r>
      <w:r w:rsidR="00C5613C" w:rsidRPr="00C5613C">
        <w:rPr>
          <w:rFonts w:ascii="Times New Roman" w:hAnsi="Times New Roman" w:cs="Times New Roman"/>
          <w:sz w:val="28"/>
          <w:szCs w:val="28"/>
        </w:rPr>
        <w:t>» г. Белгорода</w:t>
      </w:r>
      <w:r w:rsidR="00C5613C">
        <w:rPr>
          <w:rFonts w:ascii="Times New Roman" w:hAnsi="Times New Roman" w:cs="Times New Roman"/>
          <w:sz w:val="28"/>
          <w:szCs w:val="28"/>
        </w:rPr>
        <w:t xml:space="preserve"> в 2022 году </w:t>
      </w:r>
      <w:r w:rsidR="0043410B">
        <w:rPr>
          <w:rFonts w:ascii="Times New Roman" w:hAnsi="Times New Roman" w:cs="Times New Roman"/>
          <w:sz w:val="28"/>
          <w:szCs w:val="28"/>
        </w:rPr>
        <w:t>запланирован</w:t>
      </w:r>
      <w:r w:rsidR="00C5613C">
        <w:rPr>
          <w:rFonts w:ascii="Times New Roman" w:hAnsi="Times New Roman" w:cs="Times New Roman"/>
          <w:sz w:val="28"/>
          <w:szCs w:val="28"/>
        </w:rPr>
        <w:t xml:space="preserve"> капитальный ремонт,</w:t>
      </w:r>
      <w:r w:rsidR="0043410B">
        <w:rPr>
          <w:rFonts w:ascii="Times New Roman" w:hAnsi="Times New Roman" w:cs="Times New Roman"/>
          <w:sz w:val="28"/>
          <w:szCs w:val="28"/>
        </w:rPr>
        <w:t xml:space="preserve"> так как</w:t>
      </w:r>
      <w:r w:rsidR="00C5613C">
        <w:rPr>
          <w:rFonts w:ascii="Times New Roman" w:hAnsi="Times New Roman" w:cs="Times New Roman"/>
          <w:sz w:val="28"/>
          <w:szCs w:val="28"/>
        </w:rPr>
        <w:t xml:space="preserve"> в чаше бассейна имеются сколы плит, несквозная поверхность обходной дорожки, </w:t>
      </w:r>
      <w:r w:rsidR="00F85F9A">
        <w:rPr>
          <w:rFonts w:ascii="Times New Roman" w:hAnsi="Times New Roman" w:cs="Times New Roman"/>
          <w:sz w:val="28"/>
          <w:szCs w:val="28"/>
        </w:rPr>
        <w:t xml:space="preserve">а также отсутствует обогрев дорожек, стационарных скамеек, полов водной зоны, а также </w:t>
      </w:r>
      <w:r w:rsidR="00B35B89">
        <w:rPr>
          <w:rFonts w:ascii="Times New Roman" w:hAnsi="Times New Roman" w:cs="Times New Roman"/>
          <w:sz w:val="28"/>
          <w:szCs w:val="28"/>
        </w:rPr>
        <w:t>автоматическая система контроля качества воды.</w:t>
      </w:r>
    </w:p>
    <w:p w14:paraId="03D3B6E0" w14:textId="2554AE77" w:rsidR="006D192C" w:rsidRDefault="006D192C" w:rsidP="00D135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с бассейнами </w:t>
      </w:r>
      <w:r w:rsidR="00035615">
        <w:rPr>
          <w:rFonts w:ascii="Times New Roman" w:hAnsi="Times New Roman" w:cs="Times New Roman"/>
          <w:sz w:val="28"/>
          <w:szCs w:val="28"/>
        </w:rPr>
        <w:t>штат укомплектован</w:t>
      </w:r>
      <w:r w:rsidRPr="006D192C">
        <w:rPr>
          <w:rFonts w:ascii="Times New Roman" w:hAnsi="Times New Roman" w:cs="Times New Roman"/>
          <w:sz w:val="28"/>
          <w:szCs w:val="28"/>
        </w:rPr>
        <w:t xml:space="preserve"> медицински</w:t>
      </w:r>
      <w:r w:rsidR="00035615">
        <w:rPr>
          <w:rFonts w:ascii="Times New Roman" w:hAnsi="Times New Roman" w:cs="Times New Roman"/>
          <w:sz w:val="28"/>
          <w:szCs w:val="28"/>
        </w:rPr>
        <w:t>ми</w:t>
      </w:r>
      <w:r w:rsidRPr="006D192C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035615">
        <w:rPr>
          <w:rFonts w:ascii="Times New Roman" w:hAnsi="Times New Roman" w:cs="Times New Roman"/>
          <w:sz w:val="28"/>
          <w:szCs w:val="28"/>
        </w:rPr>
        <w:t>ами, лаборантами</w:t>
      </w:r>
      <w:r>
        <w:rPr>
          <w:rFonts w:ascii="Times New Roman" w:hAnsi="Times New Roman" w:cs="Times New Roman"/>
          <w:sz w:val="28"/>
          <w:szCs w:val="28"/>
        </w:rPr>
        <w:t xml:space="preserve">, которые контролируют </w:t>
      </w:r>
      <w:r w:rsidRPr="006D192C">
        <w:rPr>
          <w:rFonts w:ascii="Times New Roman" w:hAnsi="Times New Roman" w:cs="Times New Roman"/>
          <w:sz w:val="28"/>
          <w:szCs w:val="28"/>
        </w:rPr>
        <w:t>состояни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19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92C">
        <w:rPr>
          <w:rFonts w:ascii="Times New Roman" w:hAnsi="Times New Roman" w:cs="Times New Roman"/>
          <w:sz w:val="28"/>
          <w:szCs w:val="28"/>
        </w:rPr>
        <w:t>хлораторного</w:t>
      </w:r>
      <w:proofErr w:type="spellEnd"/>
      <w:r w:rsidRPr="006D192C">
        <w:rPr>
          <w:rFonts w:ascii="Times New Roman" w:hAnsi="Times New Roman" w:cs="Times New Roman"/>
          <w:sz w:val="28"/>
          <w:szCs w:val="28"/>
        </w:rPr>
        <w:t xml:space="preserve"> помещения и условий хлорирования.</w:t>
      </w:r>
    </w:p>
    <w:p w14:paraId="6C9F73AE" w14:textId="1D17990B" w:rsidR="00687F59" w:rsidRPr="00063CB9" w:rsidRDefault="002C7D9A" w:rsidP="00063C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CB9">
        <w:rPr>
          <w:rFonts w:ascii="Times New Roman" w:hAnsi="Times New Roman" w:cs="Times New Roman"/>
          <w:sz w:val="28"/>
          <w:szCs w:val="28"/>
        </w:rPr>
        <w:lastRenderedPageBreak/>
        <w:t>Выводы и рекомендации:</w:t>
      </w:r>
    </w:p>
    <w:p w14:paraId="73A5F4ED" w14:textId="7FF626E1" w:rsidR="00D369B7" w:rsidRPr="00E92238" w:rsidRDefault="00445226" w:rsidP="00E9223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2238">
        <w:rPr>
          <w:rFonts w:ascii="Times New Roman" w:hAnsi="Times New Roman" w:cs="Times New Roman"/>
          <w:sz w:val="28"/>
          <w:szCs w:val="28"/>
        </w:rPr>
        <w:t>Обследовать спортивные сооружения</w:t>
      </w:r>
      <w:r w:rsidRPr="00445226">
        <w:t xml:space="preserve"> </w:t>
      </w:r>
      <w:r w:rsidRPr="00E92238">
        <w:rPr>
          <w:rFonts w:ascii="Times New Roman" w:hAnsi="Times New Roman" w:cs="Times New Roman"/>
          <w:sz w:val="28"/>
          <w:szCs w:val="28"/>
        </w:rPr>
        <w:t>по алгоритму</w:t>
      </w:r>
      <w:r w:rsidR="00D16B41" w:rsidRPr="00E92238">
        <w:rPr>
          <w:rFonts w:ascii="Times New Roman" w:hAnsi="Times New Roman" w:cs="Times New Roman"/>
          <w:sz w:val="28"/>
          <w:szCs w:val="28"/>
        </w:rPr>
        <w:t>, прописанному в</w:t>
      </w:r>
      <w:r w:rsidR="00D369B7" w:rsidRPr="00D369B7">
        <w:t xml:space="preserve"> </w:t>
      </w:r>
      <w:r w:rsidR="00D369B7" w:rsidRPr="00E92238">
        <w:rPr>
          <w:rFonts w:ascii="Times New Roman" w:hAnsi="Times New Roman" w:cs="Times New Roman"/>
          <w:sz w:val="28"/>
          <w:szCs w:val="28"/>
        </w:rPr>
        <w:t xml:space="preserve">Памятке техническим и внештатным техническим инспекторам труда Профсоюза, уполномоченным по охране труда для проведения </w:t>
      </w:r>
      <w:proofErr w:type="spellStart"/>
      <w:r w:rsidR="00D369B7" w:rsidRPr="00E92238">
        <w:rPr>
          <w:rFonts w:ascii="Times New Roman" w:hAnsi="Times New Roman" w:cs="Times New Roman"/>
          <w:sz w:val="28"/>
          <w:szCs w:val="28"/>
        </w:rPr>
        <w:t>общепрофсоюзной</w:t>
      </w:r>
      <w:proofErr w:type="spellEnd"/>
      <w:r w:rsidR="00D369B7" w:rsidRPr="00E92238">
        <w:rPr>
          <w:rFonts w:ascii="Times New Roman" w:hAnsi="Times New Roman" w:cs="Times New Roman"/>
          <w:sz w:val="28"/>
          <w:szCs w:val="28"/>
        </w:rPr>
        <w:t xml:space="preserve"> тематической проверки безопасности и охраны труда при проведении занятий </w:t>
      </w:r>
      <w:r w:rsidR="00D40B11">
        <w:rPr>
          <w:rFonts w:ascii="Times New Roman" w:hAnsi="Times New Roman" w:cs="Times New Roman"/>
          <w:sz w:val="28"/>
          <w:szCs w:val="28"/>
        </w:rPr>
        <w:t>по физической культуре и спорту</w:t>
      </w:r>
      <w:r w:rsidR="00D369B7" w:rsidRPr="00E92238">
        <w:rPr>
          <w:rFonts w:ascii="Times New Roman" w:hAnsi="Times New Roman" w:cs="Times New Roman"/>
          <w:sz w:val="28"/>
          <w:szCs w:val="28"/>
        </w:rPr>
        <w:t>. Москва 2021г.</w:t>
      </w:r>
    </w:p>
    <w:p w14:paraId="51381FF1" w14:textId="77777777" w:rsidR="00E92238" w:rsidRDefault="00D369B7" w:rsidP="00E9223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2238">
        <w:rPr>
          <w:rFonts w:ascii="Times New Roman" w:hAnsi="Times New Roman" w:cs="Times New Roman"/>
          <w:sz w:val="28"/>
          <w:szCs w:val="28"/>
        </w:rPr>
        <w:t>П</w:t>
      </w:r>
      <w:r w:rsidR="00445226" w:rsidRPr="00E92238">
        <w:rPr>
          <w:rFonts w:ascii="Times New Roman" w:hAnsi="Times New Roman" w:cs="Times New Roman"/>
          <w:sz w:val="28"/>
          <w:szCs w:val="28"/>
        </w:rPr>
        <w:t>роверк</w:t>
      </w:r>
      <w:r w:rsidRPr="00E92238">
        <w:rPr>
          <w:rFonts w:ascii="Times New Roman" w:hAnsi="Times New Roman" w:cs="Times New Roman"/>
          <w:sz w:val="28"/>
          <w:szCs w:val="28"/>
        </w:rPr>
        <w:t>а</w:t>
      </w:r>
      <w:r w:rsidR="0009274E" w:rsidRPr="00E92238">
        <w:rPr>
          <w:rFonts w:ascii="Times New Roman" w:hAnsi="Times New Roman" w:cs="Times New Roman"/>
          <w:sz w:val="28"/>
          <w:szCs w:val="28"/>
        </w:rPr>
        <w:t xml:space="preserve"> должна</w:t>
      </w:r>
      <w:r w:rsidR="00445226" w:rsidRPr="00E92238">
        <w:rPr>
          <w:rFonts w:ascii="Times New Roman" w:hAnsi="Times New Roman" w:cs="Times New Roman"/>
          <w:sz w:val="28"/>
          <w:szCs w:val="28"/>
        </w:rPr>
        <w:t xml:space="preserve"> </w:t>
      </w:r>
      <w:r w:rsidR="0009274E" w:rsidRPr="00E92238">
        <w:rPr>
          <w:rFonts w:ascii="Times New Roman" w:hAnsi="Times New Roman" w:cs="Times New Roman"/>
          <w:sz w:val="28"/>
          <w:szCs w:val="28"/>
        </w:rPr>
        <w:t xml:space="preserve">быть </w:t>
      </w:r>
      <w:r w:rsidR="00445226" w:rsidRPr="00E92238">
        <w:rPr>
          <w:rFonts w:ascii="Times New Roman" w:hAnsi="Times New Roman" w:cs="Times New Roman"/>
          <w:sz w:val="28"/>
          <w:szCs w:val="28"/>
        </w:rPr>
        <w:t>легитимн</w:t>
      </w:r>
      <w:r w:rsidR="0009274E" w:rsidRPr="00E92238">
        <w:rPr>
          <w:rFonts w:ascii="Times New Roman" w:hAnsi="Times New Roman" w:cs="Times New Roman"/>
          <w:sz w:val="28"/>
          <w:szCs w:val="28"/>
        </w:rPr>
        <w:t>ой</w:t>
      </w:r>
      <w:r w:rsidR="00445226" w:rsidRPr="00E92238">
        <w:rPr>
          <w:rFonts w:ascii="Times New Roman" w:hAnsi="Times New Roman" w:cs="Times New Roman"/>
          <w:sz w:val="28"/>
          <w:szCs w:val="28"/>
        </w:rPr>
        <w:t xml:space="preserve"> и соответств</w:t>
      </w:r>
      <w:r w:rsidR="0009274E" w:rsidRPr="00E92238">
        <w:rPr>
          <w:rFonts w:ascii="Times New Roman" w:hAnsi="Times New Roman" w:cs="Times New Roman"/>
          <w:sz w:val="28"/>
          <w:szCs w:val="28"/>
        </w:rPr>
        <w:t>овать</w:t>
      </w:r>
      <w:r w:rsidR="00445226" w:rsidRPr="00E92238">
        <w:rPr>
          <w:rFonts w:ascii="Times New Roman" w:hAnsi="Times New Roman" w:cs="Times New Roman"/>
          <w:sz w:val="28"/>
          <w:szCs w:val="28"/>
        </w:rPr>
        <w:t xml:space="preserve"> требованиям трудового законодательства (включая законодательство об охране труда).</w:t>
      </w:r>
    </w:p>
    <w:p w14:paraId="63591E55" w14:textId="7DA1620D" w:rsidR="00445226" w:rsidRDefault="0009274E" w:rsidP="00E9223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2238">
        <w:rPr>
          <w:rFonts w:ascii="Times New Roman" w:hAnsi="Times New Roman" w:cs="Times New Roman"/>
          <w:sz w:val="28"/>
          <w:szCs w:val="28"/>
        </w:rPr>
        <w:t>У</w:t>
      </w:r>
      <w:r w:rsidR="00445226" w:rsidRPr="00E92238">
        <w:rPr>
          <w:rFonts w:ascii="Times New Roman" w:hAnsi="Times New Roman" w:cs="Times New Roman"/>
          <w:sz w:val="28"/>
          <w:szCs w:val="28"/>
        </w:rPr>
        <w:t>полномоченные по охране труда при осуществлении общественного (профсоюзного) контроля за здоровыми и безопасными условиями труда при проведении образовательного процесса провод</w:t>
      </w:r>
      <w:r w:rsidRPr="00E92238">
        <w:rPr>
          <w:rFonts w:ascii="Times New Roman" w:hAnsi="Times New Roman" w:cs="Times New Roman"/>
          <w:sz w:val="28"/>
          <w:szCs w:val="28"/>
        </w:rPr>
        <w:t>ят</w:t>
      </w:r>
      <w:r w:rsidR="00445226" w:rsidRPr="00E92238">
        <w:rPr>
          <w:rFonts w:ascii="Times New Roman" w:hAnsi="Times New Roman" w:cs="Times New Roman"/>
          <w:sz w:val="28"/>
          <w:szCs w:val="28"/>
        </w:rPr>
        <w:t xml:space="preserve"> независимую экспертизу условий труда и обеспечения безопасности работников (абзац 2, часть 6, ст. 370 Трудового кодекса РФ)</w:t>
      </w:r>
      <w:r w:rsidRPr="00E92238">
        <w:rPr>
          <w:rFonts w:ascii="Times New Roman" w:hAnsi="Times New Roman" w:cs="Times New Roman"/>
          <w:sz w:val="28"/>
          <w:szCs w:val="28"/>
        </w:rPr>
        <w:t xml:space="preserve"> с периодичностью 2 раза в год</w:t>
      </w:r>
      <w:r w:rsidR="00E92238">
        <w:rPr>
          <w:rFonts w:ascii="Times New Roman" w:hAnsi="Times New Roman" w:cs="Times New Roman"/>
          <w:sz w:val="28"/>
          <w:szCs w:val="28"/>
        </w:rPr>
        <w:t>.</w:t>
      </w:r>
      <w:r w:rsidR="00307830" w:rsidRPr="00307830">
        <w:t xml:space="preserve"> </w:t>
      </w:r>
      <w:r w:rsidR="00307830">
        <w:rPr>
          <w:rFonts w:ascii="Times New Roman" w:hAnsi="Times New Roman" w:cs="Times New Roman"/>
          <w:sz w:val="28"/>
          <w:szCs w:val="28"/>
        </w:rPr>
        <w:t xml:space="preserve">В </w:t>
      </w:r>
      <w:r w:rsidR="00307830" w:rsidRPr="00307830">
        <w:rPr>
          <w:rFonts w:ascii="Times New Roman" w:hAnsi="Times New Roman" w:cs="Times New Roman"/>
          <w:sz w:val="28"/>
          <w:szCs w:val="28"/>
        </w:rPr>
        <w:t>случае необходимости, выда</w:t>
      </w:r>
      <w:r w:rsidR="00307830">
        <w:rPr>
          <w:rFonts w:ascii="Times New Roman" w:hAnsi="Times New Roman" w:cs="Times New Roman"/>
          <w:sz w:val="28"/>
          <w:szCs w:val="28"/>
        </w:rPr>
        <w:t>вать</w:t>
      </w:r>
      <w:r w:rsidR="00307830" w:rsidRPr="00307830">
        <w:rPr>
          <w:rFonts w:ascii="Times New Roman" w:hAnsi="Times New Roman" w:cs="Times New Roman"/>
          <w:sz w:val="28"/>
          <w:szCs w:val="28"/>
        </w:rPr>
        <w:t xml:space="preserve"> руководителю представление об устранении выявленных нарушений законодательства </w:t>
      </w:r>
      <w:r w:rsidR="00492E76">
        <w:rPr>
          <w:rFonts w:ascii="Times New Roman" w:hAnsi="Times New Roman" w:cs="Times New Roman"/>
          <w:sz w:val="28"/>
          <w:szCs w:val="28"/>
        </w:rPr>
        <w:t>в области охраны</w:t>
      </w:r>
      <w:r w:rsidR="00307830" w:rsidRPr="00307830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492E76">
        <w:rPr>
          <w:rFonts w:ascii="Times New Roman" w:hAnsi="Times New Roman" w:cs="Times New Roman"/>
          <w:sz w:val="28"/>
          <w:szCs w:val="28"/>
        </w:rPr>
        <w:t>.</w:t>
      </w:r>
    </w:p>
    <w:p w14:paraId="611E1A6E" w14:textId="77777777" w:rsidR="001A1596" w:rsidRDefault="00E92238" w:rsidP="0030783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Систематизировать</w:t>
      </w:r>
      <w:r w:rsidRPr="00E922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307830">
        <w:rPr>
          <w:rFonts w:ascii="Times New Roman" w:hAnsi="Times New Roman" w:cs="Times New Roman"/>
          <w:sz w:val="28"/>
          <w:szCs w:val="28"/>
        </w:rPr>
        <w:t xml:space="preserve">ОТ, оформив </w:t>
      </w:r>
      <w:r w:rsidRPr="00E92238">
        <w:rPr>
          <w:rFonts w:ascii="Times New Roman" w:hAnsi="Times New Roman" w:cs="Times New Roman"/>
          <w:sz w:val="28"/>
          <w:szCs w:val="28"/>
        </w:rPr>
        <w:t>локальные акты образовательных учреждений</w:t>
      </w:r>
      <w:r w:rsidR="00307830">
        <w:rPr>
          <w:rFonts w:ascii="Times New Roman" w:hAnsi="Times New Roman" w:cs="Times New Roman"/>
          <w:sz w:val="28"/>
          <w:szCs w:val="28"/>
        </w:rPr>
        <w:t xml:space="preserve"> </w:t>
      </w:r>
      <w:r w:rsidR="00307830" w:rsidRPr="00307830">
        <w:rPr>
          <w:rFonts w:ascii="Times New Roman" w:hAnsi="Times New Roman" w:cs="Times New Roman"/>
          <w:sz w:val="28"/>
          <w:szCs w:val="28"/>
        </w:rPr>
        <w:t>(акты приемки, сертификаты, технические паспорта, результаты СОУТ и медосмотров)</w:t>
      </w:r>
      <w:r w:rsidR="001A1596">
        <w:rPr>
          <w:rFonts w:ascii="Times New Roman" w:hAnsi="Times New Roman" w:cs="Times New Roman"/>
          <w:sz w:val="28"/>
          <w:szCs w:val="28"/>
        </w:rPr>
        <w:t>.</w:t>
      </w:r>
    </w:p>
    <w:p w14:paraId="59053A97" w14:textId="77777777" w:rsidR="00E27624" w:rsidRDefault="00445226" w:rsidP="00E2762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7830">
        <w:rPr>
          <w:rFonts w:ascii="Times New Roman" w:hAnsi="Times New Roman" w:cs="Times New Roman"/>
          <w:sz w:val="28"/>
          <w:szCs w:val="28"/>
        </w:rPr>
        <w:t>При проведении обследования следует руководствоваться законодательными и иными нормативными правовыми актами, регламентирующими безопасность при проведении занятий по физической культуре и спорту в образовательных организациях</w:t>
      </w:r>
      <w:r w:rsidR="001A1596">
        <w:rPr>
          <w:rFonts w:ascii="Times New Roman" w:hAnsi="Times New Roman" w:cs="Times New Roman"/>
          <w:sz w:val="28"/>
          <w:szCs w:val="28"/>
        </w:rPr>
        <w:t>.</w:t>
      </w:r>
    </w:p>
    <w:p w14:paraId="7FC6834D" w14:textId="456DA07A" w:rsidR="001D554A" w:rsidRPr="00E27624" w:rsidRDefault="00E27624" w:rsidP="00E2762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7624">
        <w:rPr>
          <w:rFonts w:ascii="Times New Roman" w:hAnsi="Times New Roman" w:cs="Times New Roman"/>
          <w:sz w:val="28"/>
          <w:szCs w:val="28"/>
        </w:rPr>
        <w:t>Председателям ППО организовывать проверку уполномоченными</w:t>
      </w:r>
      <w:r w:rsidR="00BA3988">
        <w:rPr>
          <w:rFonts w:ascii="Times New Roman" w:hAnsi="Times New Roman" w:cs="Times New Roman"/>
          <w:sz w:val="28"/>
          <w:szCs w:val="28"/>
        </w:rPr>
        <w:t xml:space="preserve"> </w:t>
      </w:r>
      <w:r w:rsidRPr="00E27624">
        <w:rPr>
          <w:rFonts w:ascii="Times New Roman" w:hAnsi="Times New Roman" w:cs="Times New Roman"/>
          <w:sz w:val="28"/>
          <w:szCs w:val="28"/>
        </w:rPr>
        <w:t xml:space="preserve">(доверенными) лицами по охране труда первичной профсоюзной организации, результаты проверок рассматривать </w:t>
      </w:r>
      <w:proofErr w:type="gramStart"/>
      <w:r w:rsidRPr="00E27624">
        <w:rPr>
          <w:rFonts w:ascii="Times New Roman" w:hAnsi="Times New Roman" w:cs="Times New Roman"/>
          <w:sz w:val="28"/>
          <w:szCs w:val="28"/>
        </w:rPr>
        <w:t>за заседании</w:t>
      </w:r>
      <w:proofErr w:type="gramEnd"/>
      <w:r w:rsidRPr="00E27624">
        <w:rPr>
          <w:rFonts w:ascii="Times New Roman" w:hAnsi="Times New Roman" w:cs="Times New Roman"/>
          <w:sz w:val="28"/>
          <w:szCs w:val="28"/>
        </w:rPr>
        <w:t xml:space="preserve"> профсоюзного комитета ППО, </w:t>
      </w:r>
      <w:r w:rsidR="00D50B6F" w:rsidRPr="00E27624">
        <w:rPr>
          <w:rFonts w:ascii="Times New Roman" w:hAnsi="Times New Roman" w:cs="Times New Roman"/>
          <w:sz w:val="28"/>
          <w:szCs w:val="28"/>
        </w:rPr>
        <w:t xml:space="preserve">в протоколе </w:t>
      </w:r>
      <w:r w:rsidRPr="00E27624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D50B6F" w:rsidRPr="00E27624">
        <w:rPr>
          <w:rFonts w:ascii="Times New Roman" w:hAnsi="Times New Roman" w:cs="Times New Roman"/>
          <w:sz w:val="28"/>
          <w:szCs w:val="28"/>
        </w:rPr>
        <w:t>давать информацию об участниках заседания. После слов «Присутствовали» следует указать фамилии и инициалы каждого участника в алфавитном порядке либо делать приложение отдельным списком «Явочный лист».</w:t>
      </w:r>
    </w:p>
    <w:p w14:paraId="2329720E" w14:textId="77777777" w:rsidR="00890767" w:rsidRPr="00063CB9" w:rsidRDefault="00890767" w:rsidP="00063C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90767" w:rsidRPr="00063CB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77422" w14:textId="77777777" w:rsidR="00CD73AD" w:rsidRDefault="00CD73AD" w:rsidP="00063CB9">
      <w:pPr>
        <w:spacing w:after="0" w:line="240" w:lineRule="auto"/>
      </w:pPr>
      <w:r>
        <w:separator/>
      </w:r>
    </w:p>
  </w:endnote>
  <w:endnote w:type="continuationSeparator" w:id="0">
    <w:p w14:paraId="16993E3D" w14:textId="77777777" w:rsidR="00CD73AD" w:rsidRDefault="00CD73AD" w:rsidP="00063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8486296"/>
      <w:docPartObj>
        <w:docPartGallery w:val="Page Numbers (Bottom of Page)"/>
        <w:docPartUnique/>
      </w:docPartObj>
    </w:sdtPr>
    <w:sdtEndPr/>
    <w:sdtContent>
      <w:p w14:paraId="62266E36" w14:textId="0F8BDD8C" w:rsidR="00063CB9" w:rsidRDefault="00063C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988">
          <w:rPr>
            <w:noProof/>
          </w:rPr>
          <w:t>5</w:t>
        </w:r>
        <w:r>
          <w:fldChar w:fldCharType="end"/>
        </w:r>
      </w:p>
    </w:sdtContent>
  </w:sdt>
  <w:p w14:paraId="50D39CD9" w14:textId="77777777" w:rsidR="00063CB9" w:rsidRDefault="00063C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46FF5" w14:textId="77777777" w:rsidR="00CD73AD" w:rsidRDefault="00CD73AD" w:rsidP="00063CB9">
      <w:pPr>
        <w:spacing w:after="0" w:line="240" w:lineRule="auto"/>
      </w:pPr>
      <w:r>
        <w:separator/>
      </w:r>
    </w:p>
  </w:footnote>
  <w:footnote w:type="continuationSeparator" w:id="0">
    <w:p w14:paraId="71A21C2A" w14:textId="77777777" w:rsidR="00CD73AD" w:rsidRDefault="00CD73AD" w:rsidP="00063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1495F"/>
    <w:multiLevelType w:val="hybridMultilevel"/>
    <w:tmpl w:val="5BC281CE"/>
    <w:lvl w:ilvl="0" w:tplc="140A44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110"/>
    <w:rsid w:val="0001585F"/>
    <w:rsid w:val="00035615"/>
    <w:rsid w:val="0003659C"/>
    <w:rsid w:val="0004119B"/>
    <w:rsid w:val="00042CF1"/>
    <w:rsid w:val="00050351"/>
    <w:rsid w:val="0005270A"/>
    <w:rsid w:val="00063CB9"/>
    <w:rsid w:val="00074AB1"/>
    <w:rsid w:val="0007731F"/>
    <w:rsid w:val="0009274E"/>
    <w:rsid w:val="00093D7E"/>
    <w:rsid w:val="000D1709"/>
    <w:rsid w:val="000E229A"/>
    <w:rsid w:val="00105039"/>
    <w:rsid w:val="00107C9B"/>
    <w:rsid w:val="00121993"/>
    <w:rsid w:val="00121F36"/>
    <w:rsid w:val="00122805"/>
    <w:rsid w:val="001311FA"/>
    <w:rsid w:val="0013521C"/>
    <w:rsid w:val="00141010"/>
    <w:rsid w:val="00154EEE"/>
    <w:rsid w:val="00154FBA"/>
    <w:rsid w:val="00155A4B"/>
    <w:rsid w:val="001573BF"/>
    <w:rsid w:val="001A1596"/>
    <w:rsid w:val="001A7BA2"/>
    <w:rsid w:val="001C23B7"/>
    <w:rsid w:val="001D00AB"/>
    <w:rsid w:val="001D554A"/>
    <w:rsid w:val="001F7421"/>
    <w:rsid w:val="002204FE"/>
    <w:rsid w:val="002250EA"/>
    <w:rsid w:val="00234110"/>
    <w:rsid w:val="002920D0"/>
    <w:rsid w:val="002A5A1C"/>
    <w:rsid w:val="002B5323"/>
    <w:rsid w:val="002C3256"/>
    <w:rsid w:val="002C5DF6"/>
    <w:rsid w:val="002C7D9A"/>
    <w:rsid w:val="003025B9"/>
    <w:rsid w:val="00307830"/>
    <w:rsid w:val="003146E9"/>
    <w:rsid w:val="00330E21"/>
    <w:rsid w:val="003816A7"/>
    <w:rsid w:val="003C1798"/>
    <w:rsid w:val="003E1053"/>
    <w:rsid w:val="00415F6C"/>
    <w:rsid w:val="00421E84"/>
    <w:rsid w:val="00433D73"/>
    <w:rsid w:val="0043410B"/>
    <w:rsid w:val="00441EB3"/>
    <w:rsid w:val="00445226"/>
    <w:rsid w:val="00472553"/>
    <w:rsid w:val="00492E76"/>
    <w:rsid w:val="004A15D7"/>
    <w:rsid w:val="004A32AB"/>
    <w:rsid w:val="004B0CB3"/>
    <w:rsid w:val="004B67A7"/>
    <w:rsid w:val="004D2F1C"/>
    <w:rsid w:val="004D586B"/>
    <w:rsid w:val="004E3B92"/>
    <w:rsid w:val="004E7CDA"/>
    <w:rsid w:val="004F0603"/>
    <w:rsid w:val="004F54B1"/>
    <w:rsid w:val="0050625E"/>
    <w:rsid w:val="00535062"/>
    <w:rsid w:val="00542483"/>
    <w:rsid w:val="00570199"/>
    <w:rsid w:val="005706F0"/>
    <w:rsid w:val="00572AB2"/>
    <w:rsid w:val="00577B27"/>
    <w:rsid w:val="005C0F08"/>
    <w:rsid w:val="005D78C6"/>
    <w:rsid w:val="005E60E7"/>
    <w:rsid w:val="0062179F"/>
    <w:rsid w:val="0063017F"/>
    <w:rsid w:val="0063302A"/>
    <w:rsid w:val="00687F59"/>
    <w:rsid w:val="00692032"/>
    <w:rsid w:val="006928FB"/>
    <w:rsid w:val="006A35D0"/>
    <w:rsid w:val="006C0C21"/>
    <w:rsid w:val="006C24F9"/>
    <w:rsid w:val="006D192C"/>
    <w:rsid w:val="006F1E3D"/>
    <w:rsid w:val="00712FCE"/>
    <w:rsid w:val="007261AE"/>
    <w:rsid w:val="0075006F"/>
    <w:rsid w:val="00762135"/>
    <w:rsid w:val="00777CD5"/>
    <w:rsid w:val="007D3EF7"/>
    <w:rsid w:val="007E16A2"/>
    <w:rsid w:val="00801501"/>
    <w:rsid w:val="00803BFE"/>
    <w:rsid w:val="00804F0B"/>
    <w:rsid w:val="00823FAB"/>
    <w:rsid w:val="00871956"/>
    <w:rsid w:val="00884DBE"/>
    <w:rsid w:val="00890767"/>
    <w:rsid w:val="00892F0E"/>
    <w:rsid w:val="009014C5"/>
    <w:rsid w:val="00902EDC"/>
    <w:rsid w:val="00920B2C"/>
    <w:rsid w:val="0092193C"/>
    <w:rsid w:val="009222C5"/>
    <w:rsid w:val="00955BF2"/>
    <w:rsid w:val="00957F8A"/>
    <w:rsid w:val="0097084D"/>
    <w:rsid w:val="009739ED"/>
    <w:rsid w:val="009760A0"/>
    <w:rsid w:val="00991543"/>
    <w:rsid w:val="009A071F"/>
    <w:rsid w:val="009A4C89"/>
    <w:rsid w:val="009B2EEE"/>
    <w:rsid w:val="009D1C72"/>
    <w:rsid w:val="009E6FBB"/>
    <w:rsid w:val="009F61F6"/>
    <w:rsid w:val="00A1181E"/>
    <w:rsid w:val="00A30285"/>
    <w:rsid w:val="00A30BC7"/>
    <w:rsid w:val="00A36770"/>
    <w:rsid w:val="00A431B3"/>
    <w:rsid w:val="00A50B15"/>
    <w:rsid w:val="00A52AEE"/>
    <w:rsid w:val="00A5491E"/>
    <w:rsid w:val="00A7333F"/>
    <w:rsid w:val="00A751F0"/>
    <w:rsid w:val="00AC0474"/>
    <w:rsid w:val="00AC5840"/>
    <w:rsid w:val="00AD16BB"/>
    <w:rsid w:val="00AD23E1"/>
    <w:rsid w:val="00AE345F"/>
    <w:rsid w:val="00AF6CE2"/>
    <w:rsid w:val="00B03211"/>
    <w:rsid w:val="00B0770F"/>
    <w:rsid w:val="00B32530"/>
    <w:rsid w:val="00B35B89"/>
    <w:rsid w:val="00B56620"/>
    <w:rsid w:val="00B67067"/>
    <w:rsid w:val="00B76755"/>
    <w:rsid w:val="00B845B3"/>
    <w:rsid w:val="00B84C48"/>
    <w:rsid w:val="00BA3988"/>
    <w:rsid w:val="00BC66E4"/>
    <w:rsid w:val="00BD7144"/>
    <w:rsid w:val="00BE355E"/>
    <w:rsid w:val="00C10E42"/>
    <w:rsid w:val="00C15DE3"/>
    <w:rsid w:val="00C2348C"/>
    <w:rsid w:val="00C37ECB"/>
    <w:rsid w:val="00C51B9D"/>
    <w:rsid w:val="00C5613C"/>
    <w:rsid w:val="00C637BD"/>
    <w:rsid w:val="00C940FD"/>
    <w:rsid w:val="00CA4F60"/>
    <w:rsid w:val="00CD50C7"/>
    <w:rsid w:val="00CD73AD"/>
    <w:rsid w:val="00CF71B6"/>
    <w:rsid w:val="00D00F16"/>
    <w:rsid w:val="00D13533"/>
    <w:rsid w:val="00D1695C"/>
    <w:rsid w:val="00D16B41"/>
    <w:rsid w:val="00D369B7"/>
    <w:rsid w:val="00D40B11"/>
    <w:rsid w:val="00D50B6F"/>
    <w:rsid w:val="00D62AB1"/>
    <w:rsid w:val="00D84D29"/>
    <w:rsid w:val="00DD3BB2"/>
    <w:rsid w:val="00DE3745"/>
    <w:rsid w:val="00DE4079"/>
    <w:rsid w:val="00DF5F6C"/>
    <w:rsid w:val="00E0712E"/>
    <w:rsid w:val="00E254EE"/>
    <w:rsid w:val="00E25F2A"/>
    <w:rsid w:val="00E27624"/>
    <w:rsid w:val="00E456C9"/>
    <w:rsid w:val="00E55E14"/>
    <w:rsid w:val="00E73837"/>
    <w:rsid w:val="00E87145"/>
    <w:rsid w:val="00E92238"/>
    <w:rsid w:val="00EA5AA0"/>
    <w:rsid w:val="00EB50DE"/>
    <w:rsid w:val="00EB6BC2"/>
    <w:rsid w:val="00ED2181"/>
    <w:rsid w:val="00EF1F70"/>
    <w:rsid w:val="00F263BD"/>
    <w:rsid w:val="00F606A0"/>
    <w:rsid w:val="00F725E7"/>
    <w:rsid w:val="00F85F9A"/>
    <w:rsid w:val="00F90147"/>
    <w:rsid w:val="00F94975"/>
    <w:rsid w:val="00FA5F8B"/>
    <w:rsid w:val="00FB7DD9"/>
    <w:rsid w:val="00FF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CBE87"/>
  <w15:docId w15:val="{41FDD163-7ADF-41FF-884B-4E99F3E9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62AB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62AB1"/>
    <w:rPr>
      <w:rFonts w:ascii="Consolas" w:hAnsi="Consolas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63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3CB9"/>
  </w:style>
  <w:style w:type="paragraph" w:styleId="a5">
    <w:name w:val="footer"/>
    <w:basedOn w:val="a"/>
    <w:link w:val="a6"/>
    <w:uiPriority w:val="99"/>
    <w:unhideWhenUsed/>
    <w:rsid w:val="00063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3CB9"/>
  </w:style>
  <w:style w:type="paragraph" w:styleId="a7">
    <w:name w:val="List Paragraph"/>
    <w:basedOn w:val="a"/>
    <w:uiPriority w:val="34"/>
    <w:qFormat/>
    <w:rsid w:val="00E92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БелГорком</dc:creator>
  <cp:keywords/>
  <dc:description/>
  <cp:lastModifiedBy>БелГорком</cp:lastModifiedBy>
  <cp:revision>2</cp:revision>
  <dcterms:created xsi:type="dcterms:W3CDTF">2021-11-29T15:02:00Z</dcterms:created>
  <dcterms:modified xsi:type="dcterms:W3CDTF">2021-11-29T15:02:00Z</dcterms:modified>
</cp:coreProperties>
</file>