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35" w:rsidRPr="008E2135" w:rsidRDefault="008E2135" w:rsidP="008E2135">
      <w:pPr>
        <w:spacing w:after="0"/>
        <w:jc w:val="center"/>
        <w:rPr>
          <w:rFonts w:ascii="Times New Roman" w:eastAsia="Calibri" w:hAnsi="Times New Roman" w:cs="Times New Roman"/>
          <w:b/>
          <w:sz w:val="28"/>
          <w:szCs w:val="28"/>
        </w:rPr>
      </w:pPr>
      <w:r w:rsidRPr="008E2135">
        <w:rPr>
          <w:rFonts w:ascii="Times New Roman" w:eastAsia="Calibri" w:hAnsi="Times New Roman" w:cs="Times New Roman"/>
          <w:b/>
          <w:sz w:val="28"/>
          <w:szCs w:val="28"/>
        </w:rPr>
        <w:t>Протокол №</w:t>
      </w:r>
      <w:r>
        <w:rPr>
          <w:rFonts w:ascii="Times New Roman" w:eastAsia="Calibri" w:hAnsi="Times New Roman" w:cs="Times New Roman"/>
          <w:b/>
          <w:sz w:val="28"/>
          <w:szCs w:val="28"/>
        </w:rPr>
        <w:t>3</w:t>
      </w:r>
    </w:p>
    <w:p w:rsidR="008E2135" w:rsidRPr="008E2135" w:rsidRDefault="008E2135" w:rsidP="008E2135">
      <w:pPr>
        <w:spacing w:after="0"/>
        <w:jc w:val="center"/>
        <w:rPr>
          <w:rFonts w:ascii="Times New Roman" w:eastAsia="Calibri" w:hAnsi="Times New Roman" w:cs="Times New Roman"/>
          <w:sz w:val="28"/>
          <w:szCs w:val="28"/>
        </w:rPr>
      </w:pPr>
      <w:r w:rsidRPr="008E2135">
        <w:rPr>
          <w:rFonts w:ascii="Times New Roman" w:eastAsia="Calibri" w:hAnsi="Times New Roman" w:cs="Times New Roman"/>
          <w:sz w:val="28"/>
          <w:szCs w:val="28"/>
        </w:rPr>
        <w:t xml:space="preserve">заседания Белгородского городского комитета Профсоюза работников народного образования и науки РФ </w:t>
      </w:r>
    </w:p>
    <w:p w:rsidR="008E2135" w:rsidRPr="008E2135" w:rsidRDefault="008E2135" w:rsidP="008E2135">
      <w:pPr>
        <w:spacing w:after="0"/>
        <w:jc w:val="right"/>
        <w:rPr>
          <w:rFonts w:ascii="Times New Roman" w:eastAsia="Calibri" w:hAnsi="Times New Roman" w:cs="Times New Roman"/>
          <w:sz w:val="28"/>
          <w:szCs w:val="28"/>
        </w:rPr>
      </w:pPr>
    </w:p>
    <w:p w:rsidR="008E2135" w:rsidRPr="008E2135" w:rsidRDefault="008E2135" w:rsidP="008E2135">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о</w:t>
      </w:r>
      <w:r w:rsidRPr="008E2135">
        <w:rPr>
          <w:rFonts w:ascii="Times New Roman" w:eastAsia="Calibri" w:hAnsi="Times New Roman" w:cs="Times New Roman"/>
          <w:sz w:val="28"/>
          <w:szCs w:val="28"/>
        </w:rPr>
        <w:t xml:space="preserve">т </w:t>
      </w:r>
      <w:r>
        <w:rPr>
          <w:rFonts w:ascii="Times New Roman" w:eastAsia="Calibri" w:hAnsi="Times New Roman" w:cs="Times New Roman"/>
          <w:sz w:val="28"/>
          <w:szCs w:val="28"/>
        </w:rPr>
        <w:t>15 января  2021</w:t>
      </w:r>
      <w:r w:rsidRPr="008E2135">
        <w:rPr>
          <w:rFonts w:ascii="Times New Roman" w:eastAsia="Calibri" w:hAnsi="Times New Roman" w:cs="Times New Roman"/>
          <w:sz w:val="28"/>
          <w:szCs w:val="28"/>
        </w:rPr>
        <w:t xml:space="preserve"> года</w:t>
      </w:r>
    </w:p>
    <w:p w:rsidR="008E2135" w:rsidRPr="008E2135" w:rsidRDefault="008E2135" w:rsidP="008E2135">
      <w:pPr>
        <w:spacing w:after="0"/>
        <w:jc w:val="right"/>
        <w:rPr>
          <w:rFonts w:ascii="Times New Roman" w:eastAsia="Calibri" w:hAnsi="Times New Roman" w:cs="Times New Roman"/>
          <w:sz w:val="28"/>
          <w:szCs w:val="28"/>
        </w:rPr>
      </w:pPr>
      <w:r w:rsidRPr="008E2135">
        <w:rPr>
          <w:rFonts w:ascii="Times New Roman" w:eastAsia="Calibri" w:hAnsi="Times New Roman" w:cs="Times New Roman"/>
          <w:sz w:val="28"/>
          <w:szCs w:val="28"/>
        </w:rPr>
        <w:t>Присутствовало – 9</w:t>
      </w:r>
      <w:r>
        <w:rPr>
          <w:rFonts w:ascii="Times New Roman" w:eastAsia="Calibri" w:hAnsi="Times New Roman" w:cs="Times New Roman"/>
          <w:sz w:val="28"/>
          <w:szCs w:val="28"/>
        </w:rPr>
        <w:t>5</w:t>
      </w:r>
      <w:r w:rsidRPr="008E2135">
        <w:rPr>
          <w:rFonts w:ascii="Times New Roman" w:eastAsia="Calibri" w:hAnsi="Times New Roman" w:cs="Times New Roman"/>
          <w:sz w:val="28"/>
          <w:szCs w:val="28"/>
        </w:rPr>
        <w:t xml:space="preserve">  чел.</w:t>
      </w:r>
    </w:p>
    <w:p w:rsidR="008E2135" w:rsidRPr="008E2135" w:rsidRDefault="008E2135" w:rsidP="008E2135">
      <w:pPr>
        <w:spacing w:after="0" w:line="240" w:lineRule="auto"/>
        <w:jc w:val="center"/>
        <w:rPr>
          <w:rFonts w:ascii="Times New Roman" w:eastAsia="Calibri" w:hAnsi="Times New Roman" w:cs="Times New Roman"/>
          <w:b/>
          <w:sz w:val="28"/>
          <w:szCs w:val="28"/>
        </w:rPr>
      </w:pPr>
    </w:p>
    <w:p w:rsidR="008E2135" w:rsidRPr="008E2135" w:rsidRDefault="008E2135" w:rsidP="008E2135">
      <w:pPr>
        <w:spacing w:after="0" w:line="240" w:lineRule="auto"/>
        <w:jc w:val="center"/>
        <w:rPr>
          <w:rFonts w:ascii="Times New Roman" w:eastAsia="Calibri" w:hAnsi="Times New Roman" w:cs="Times New Roman"/>
          <w:b/>
          <w:sz w:val="28"/>
          <w:szCs w:val="28"/>
        </w:rPr>
      </w:pPr>
      <w:r w:rsidRPr="008E2135">
        <w:rPr>
          <w:rFonts w:ascii="Times New Roman" w:eastAsia="Calibri" w:hAnsi="Times New Roman" w:cs="Times New Roman"/>
          <w:b/>
          <w:sz w:val="28"/>
          <w:szCs w:val="28"/>
        </w:rPr>
        <w:t>Повестка дня:</w:t>
      </w:r>
    </w:p>
    <w:p w:rsidR="008E2135" w:rsidRPr="008E2135" w:rsidRDefault="008E2135" w:rsidP="008E2135">
      <w:pPr>
        <w:spacing w:after="0" w:line="240" w:lineRule="auto"/>
        <w:jc w:val="center"/>
        <w:rPr>
          <w:rFonts w:ascii="Times New Roman" w:eastAsia="Calibri" w:hAnsi="Times New Roman" w:cs="Times New Roman"/>
          <w:b/>
          <w:sz w:val="28"/>
          <w:szCs w:val="28"/>
        </w:rPr>
      </w:pPr>
    </w:p>
    <w:p w:rsidR="008E2135" w:rsidRPr="008E2135" w:rsidRDefault="008E2135" w:rsidP="008E2135">
      <w:pPr>
        <w:pStyle w:val="a3"/>
        <w:numPr>
          <w:ilvl w:val="0"/>
          <w:numId w:val="1"/>
        </w:numPr>
        <w:spacing w:after="0" w:line="240" w:lineRule="auto"/>
        <w:jc w:val="both"/>
        <w:rPr>
          <w:rFonts w:ascii="Times New Roman" w:eastAsia="Calibri" w:hAnsi="Times New Roman" w:cs="Times New Roman"/>
          <w:color w:val="000000"/>
          <w:sz w:val="28"/>
          <w:szCs w:val="28"/>
        </w:rPr>
      </w:pPr>
      <w:r w:rsidRPr="008E2135">
        <w:rPr>
          <w:rFonts w:ascii="Times New Roman" w:eastAsia="Times New Roman" w:hAnsi="Times New Roman" w:cs="Times New Roman"/>
          <w:sz w:val="28"/>
          <w:szCs w:val="28"/>
          <w:lang w:eastAsia="ru-RU"/>
        </w:rPr>
        <w:t xml:space="preserve">Об итогах работы  городской организации профсоюза за 2020 год. </w:t>
      </w:r>
    </w:p>
    <w:p w:rsidR="008E2135" w:rsidRDefault="008E2135" w:rsidP="008E2135">
      <w:pPr>
        <w:pStyle w:val="a3"/>
        <w:spacing w:after="0" w:line="240" w:lineRule="auto"/>
        <w:ind w:left="1068"/>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 xml:space="preserve">                                                                           </w:t>
      </w:r>
      <w:r w:rsidRPr="008E2135">
        <w:rPr>
          <w:rFonts w:ascii="Times New Roman" w:eastAsia="Calibri" w:hAnsi="Times New Roman" w:cs="Times New Roman"/>
          <w:color w:val="000000"/>
          <w:sz w:val="28"/>
          <w:szCs w:val="28"/>
        </w:rPr>
        <w:t>Отв. Ломоносова О.И.</w:t>
      </w:r>
    </w:p>
    <w:p w:rsidR="008E2135" w:rsidRPr="008E2135" w:rsidRDefault="008E2135" w:rsidP="008E2135">
      <w:pPr>
        <w:pStyle w:val="a3"/>
        <w:numPr>
          <w:ilvl w:val="0"/>
          <w:numId w:val="1"/>
        </w:numPr>
        <w:spacing w:after="0" w:line="240" w:lineRule="auto"/>
        <w:jc w:val="both"/>
        <w:rPr>
          <w:rFonts w:ascii="Times New Roman" w:eastAsia="Calibri" w:hAnsi="Times New Roman" w:cs="Times New Roman"/>
          <w:color w:val="000000"/>
          <w:sz w:val="28"/>
          <w:szCs w:val="28"/>
        </w:rPr>
      </w:pPr>
      <w:r w:rsidRPr="008E2135">
        <w:rPr>
          <w:rFonts w:ascii="Times New Roman" w:eastAsia="Times New Roman" w:hAnsi="Times New Roman" w:cs="Times New Roman"/>
          <w:sz w:val="28"/>
          <w:szCs w:val="28"/>
          <w:lang w:eastAsia="ru-RU"/>
        </w:rPr>
        <w:t>О размере отчислений от членских профсоюзных взносов.</w:t>
      </w:r>
    </w:p>
    <w:p w:rsidR="008E2135" w:rsidRDefault="008E2135" w:rsidP="008E2135">
      <w:pPr>
        <w:pStyle w:val="a3"/>
        <w:spacing w:after="0" w:line="240" w:lineRule="auto"/>
        <w:ind w:left="1068"/>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8E2135">
        <w:rPr>
          <w:rFonts w:ascii="Times New Roman" w:eastAsia="Calibri" w:hAnsi="Times New Roman" w:cs="Times New Roman"/>
          <w:color w:val="000000"/>
          <w:sz w:val="28"/>
          <w:szCs w:val="28"/>
        </w:rPr>
        <w:t xml:space="preserve">Отв. </w:t>
      </w:r>
      <w:proofErr w:type="spellStart"/>
      <w:r>
        <w:rPr>
          <w:rFonts w:ascii="Times New Roman" w:eastAsia="Calibri" w:hAnsi="Times New Roman" w:cs="Times New Roman"/>
          <w:color w:val="000000"/>
          <w:sz w:val="28"/>
          <w:szCs w:val="28"/>
        </w:rPr>
        <w:t>Дрей</w:t>
      </w:r>
      <w:proofErr w:type="spellEnd"/>
      <w:r>
        <w:rPr>
          <w:rFonts w:ascii="Times New Roman" w:eastAsia="Calibri" w:hAnsi="Times New Roman" w:cs="Times New Roman"/>
          <w:color w:val="000000"/>
          <w:sz w:val="28"/>
          <w:szCs w:val="28"/>
        </w:rPr>
        <w:t xml:space="preserve"> Р.И</w:t>
      </w:r>
      <w:r w:rsidRPr="008E2135">
        <w:rPr>
          <w:rFonts w:ascii="Times New Roman" w:eastAsia="Calibri" w:hAnsi="Times New Roman" w:cs="Times New Roman"/>
          <w:color w:val="000000"/>
          <w:sz w:val="28"/>
          <w:szCs w:val="28"/>
        </w:rPr>
        <w:t>.</w:t>
      </w:r>
    </w:p>
    <w:p w:rsidR="008E2135" w:rsidRPr="008E2135" w:rsidRDefault="008E2135" w:rsidP="008E2135">
      <w:pPr>
        <w:pStyle w:val="a3"/>
        <w:numPr>
          <w:ilvl w:val="0"/>
          <w:numId w:val="1"/>
        </w:numPr>
        <w:spacing w:after="0" w:line="240" w:lineRule="auto"/>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Об утверждении сметы доходов и расходов Белгородской городской организации Профсоюза работников народного образования и науки РФ на 2021 год</w:t>
      </w:r>
      <w:r w:rsidRPr="00FB1B7A">
        <w:rPr>
          <w:rFonts w:ascii="Times New Roman" w:eastAsia="Times New Roman" w:hAnsi="Times New Roman" w:cs="Times New Roman"/>
          <w:sz w:val="28"/>
          <w:szCs w:val="28"/>
          <w:lang w:eastAsia="ru-RU"/>
        </w:rPr>
        <w:t>.</w:t>
      </w:r>
    </w:p>
    <w:p w:rsidR="008E2135" w:rsidRDefault="008E2135" w:rsidP="008E2135">
      <w:pPr>
        <w:pStyle w:val="a3"/>
        <w:spacing w:after="0" w:line="240" w:lineRule="auto"/>
        <w:ind w:left="1068"/>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8E2135">
        <w:rPr>
          <w:rFonts w:ascii="Times New Roman" w:eastAsia="Calibri" w:hAnsi="Times New Roman" w:cs="Times New Roman"/>
          <w:color w:val="000000"/>
          <w:sz w:val="28"/>
          <w:szCs w:val="28"/>
        </w:rPr>
        <w:t xml:space="preserve">Отв. </w:t>
      </w:r>
      <w:proofErr w:type="spellStart"/>
      <w:r>
        <w:rPr>
          <w:rFonts w:ascii="Times New Roman" w:eastAsia="Calibri" w:hAnsi="Times New Roman" w:cs="Times New Roman"/>
          <w:color w:val="000000"/>
          <w:sz w:val="28"/>
          <w:szCs w:val="28"/>
        </w:rPr>
        <w:t>Дрей</w:t>
      </w:r>
      <w:proofErr w:type="spellEnd"/>
      <w:r>
        <w:rPr>
          <w:rFonts w:ascii="Times New Roman" w:eastAsia="Calibri" w:hAnsi="Times New Roman" w:cs="Times New Roman"/>
          <w:color w:val="000000"/>
          <w:sz w:val="28"/>
          <w:szCs w:val="28"/>
        </w:rPr>
        <w:t xml:space="preserve"> Р.И</w:t>
      </w:r>
      <w:r w:rsidRPr="008E2135">
        <w:rPr>
          <w:rFonts w:ascii="Times New Roman" w:eastAsia="Calibri" w:hAnsi="Times New Roman" w:cs="Times New Roman"/>
          <w:color w:val="000000"/>
          <w:sz w:val="28"/>
          <w:szCs w:val="28"/>
        </w:rPr>
        <w:t>.</w:t>
      </w:r>
    </w:p>
    <w:p w:rsidR="008E2135" w:rsidRPr="008E2135" w:rsidRDefault="008E2135" w:rsidP="008E2135">
      <w:pPr>
        <w:spacing w:after="0" w:line="240" w:lineRule="auto"/>
        <w:jc w:val="both"/>
        <w:rPr>
          <w:rFonts w:ascii="Times New Roman" w:eastAsia="Calibri" w:hAnsi="Times New Roman" w:cs="Times New Roman"/>
          <w:b/>
          <w:sz w:val="28"/>
          <w:szCs w:val="28"/>
        </w:rPr>
      </w:pPr>
    </w:p>
    <w:p w:rsidR="008E2135" w:rsidRPr="008E2135" w:rsidRDefault="008E2135" w:rsidP="008E2135">
      <w:pPr>
        <w:spacing w:after="0" w:line="240" w:lineRule="auto"/>
        <w:jc w:val="both"/>
        <w:rPr>
          <w:rFonts w:ascii="Times New Roman" w:eastAsia="Calibri" w:hAnsi="Times New Roman" w:cs="Times New Roman"/>
          <w:b/>
          <w:sz w:val="28"/>
          <w:szCs w:val="28"/>
        </w:rPr>
      </w:pPr>
      <w:r w:rsidRPr="008E2135">
        <w:rPr>
          <w:rFonts w:ascii="Times New Roman" w:eastAsia="Calibri" w:hAnsi="Times New Roman" w:cs="Times New Roman"/>
          <w:b/>
          <w:sz w:val="28"/>
          <w:szCs w:val="28"/>
        </w:rPr>
        <w:t>Слушали:</w:t>
      </w:r>
    </w:p>
    <w:p w:rsidR="00F01913" w:rsidRDefault="008E2135" w:rsidP="000A5430">
      <w:pPr>
        <w:jc w:val="both"/>
        <w:rPr>
          <w:rFonts w:ascii="Times New Roman" w:eastAsia="Calibri" w:hAnsi="Times New Roman" w:cs="Times New Roman"/>
          <w:sz w:val="28"/>
          <w:szCs w:val="28"/>
        </w:rPr>
      </w:pPr>
      <w:r w:rsidRPr="008E2135">
        <w:rPr>
          <w:rFonts w:ascii="Times New Roman" w:eastAsia="Calibri" w:hAnsi="Times New Roman" w:cs="Times New Roman"/>
          <w:sz w:val="28"/>
          <w:szCs w:val="28"/>
        </w:rPr>
        <w:tab/>
      </w:r>
    </w:p>
    <w:p w:rsidR="00E35C9A" w:rsidRDefault="008E2135" w:rsidP="00F01913">
      <w:pPr>
        <w:ind w:firstLine="708"/>
        <w:jc w:val="both"/>
        <w:rPr>
          <w:rFonts w:ascii="Times New Roman" w:hAnsi="Times New Roman"/>
          <w:sz w:val="28"/>
          <w:szCs w:val="28"/>
        </w:rPr>
      </w:pPr>
      <w:proofErr w:type="gramStart"/>
      <w:r w:rsidRPr="008E2135">
        <w:rPr>
          <w:rFonts w:ascii="Times New Roman" w:eastAsia="Calibri" w:hAnsi="Times New Roman" w:cs="Times New Roman"/>
          <w:sz w:val="28"/>
          <w:szCs w:val="28"/>
        </w:rPr>
        <w:t xml:space="preserve">По первому вопросу  </w:t>
      </w:r>
      <w:r>
        <w:rPr>
          <w:rFonts w:ascii="Times New Roman" w:eastAsia="Calibri" w:hAnsi="Times New Roman" w:cs="Times New Roman"/>
          <w:sz w:val="28"/>
          <w:szCs w:val="28"/>
        </w:rPr>
        <w:t>«</w:t>
      </w:r>
      <w:r w:rsidRPr="008E2135">
        <w:rPr>
          <w:rFonts w:ascii="Times New Roman" w:eastAsia="Times New Roman" w:hAnsi="Times New Roman" w:cs="Times New Roman"/>
          <w:sz w:val="28"/>
          <w:szCs w:val="28"/>
          <w:lang w:eastAsia="ru-RU"/>
        </w:rPr>
        <w:t>Об итогах работы  городской организации профсоюза за 2020 год</w:t>
      </w:r>
      <w:r>
        <w:rPr>
          <w:rFonts w:ascii="Times New Roman" w:eastAsia="Times New Roman" w:hAnsi="Times New Roman" w:cs="Times New Roman"/>
          <w:sz w:val="28"/>
          <w:szCs w:val="28"/>
          <w:lang w:eastAsia="ru-RU"/>
        </w:rPr>
        <w:t xml:space="preserve">» </w:t>
      </w:r>
      <w:r w:rsidRPr="008E2135">
        <w:rPr>
          <w:rFonts w:ascii="Times New Roman" w:eastAsia="Calibri" w:hAnsi="Times New Roman" w:cs="Times New Roman"/>
          <w:color w:val="000000"/>
          <w:sz w:val="28"/>
          <w:szCs w:val="28"/>
        </w:rPr>
        <w:t xml:space="preserve"> выступила председатель Белгородской городской организации Профсоюза работников народного образования и науки РФ Ломоносова О.И.</w:t>
      </w:r>
      <w:r>
        <w:rPr>
          <w:rFonts w:ascii="Times New Roman" w:eastAsia="Calibri" w:hAnsi="Times New Roman" w:cs="Times New Roman"/>
          <w:color w:val="000000"/>
          <w:sz w:val="28"/>
          <w:szCs w:val="28"/>
        </w:rPr>
        <w:t xml:space="preserve"> </w:t>
      </w:r>
      <w:r w:rsidR="000A5430">
        <w:rPr>
          <w:rFonts w:ascii="Times New Roman" w:eastAsia="Calibri" w:hAnsi="Times New Roman" w:cs="Times New Roman"/>
          <w:color w:val="000000"/>
          <w:sz w:val="28"/>
          <w:szCs w:val="28"/>
        </w:rPr>
        <w:t xml:space="preserve">Она дала краткую характеристику организации по состоянию на 1 января 2021 года, рассказала о </w:t>
      </w:r>
      <w:r w:rsidR="000A5430" w:rsidRPr="000A5430">
        <w:rPr>
          <w:rFonts w:ascii="Times New Roman" w:hAnsi="Times New Roman"/>
          <w:sz w:val="28"/>
          <w:szCs w:val="28"/>
        </w:rPr>
        <w:t>деятельности выборных профсоюзных органов Белгородской городской организации</w:t>
      </w:r>
      <w:r w:rsidR="000A5430">
        <w:rPr>
          <w:rFonts w:ascii="Times New Roman" w:eastAsia="Calibri" w:hAnsi="Times New Roman" w:cs="Times New Roman"/>
          <w:color w:val="000000"/>
          <w:sz w:val="28"/>
          <w:szCs w:val="28"/>
        </w:rPr>
        <w:t xml:space="preserve">, о </w:t>
      </w:r>
      <w:r w:rsidR="000A5430" w:rsidRPr="000A5430">
        <w:rPr>
          <w:rFonts w:ascii="Times New Roman" w:hAnsi="Times New Roman"/>
          <w:sz w:val="28"/>
          <w:szCs w:val="28"/>
        </w:rPr>
        <w:t>результатах уставной деятельности,</w:t>
      </w:r>
      <w:r w:rsidR="000A5430">
        <w:rPr>
          <w:rFonts w:ascii="Times New Roman" w:hAnsi="Times New Roman"/>
          <w:sz w:val="28"/>
          <w:szCs w:val="28"/>
        </w:rPr>
        <w:t xml:space="preserve"> </w:t>
      </w:r>
      <w:r w:rsidR="000A5430">
        <w:rPr>
          <w:rFonts w:ascii="Times New Roman" w:eastAsia="Calibri" w:hAnsi="Times New Roman" w:cs="Times New Roman"/>
          <w:color w:val="000000"/>
          <w:sz w:val="28"/>
          <w:szCs w:val="28"/>
        </w:rPr>
        <w:t xml:space="preserve">проанализировала успехи и неудачи, </w:t>
      </w:r>
      <w:r w:rsidR="000A5430" w:rsidRPr="000A5430">
        <w:rPr>
          <w:rFonts w:ascii="Times New Roman" w:eastAsia="Calibri" w:hAnsi="Times New Roman" w:cs="Times New Roman"/>
          <w:color w:val="000000"/>
          <w:sz w:val="28"/>
          <w:szCs w:val="28"/>
        </w:rPr>
        <w:t xml:space="preserve">сделала </w:t>
      </w:r>
      <w:r w:rsidR="000A5430" w:rsidRPr="000A5430">
        <w:rPr>
          <w:rFonts w:ascii="Times New Roman" w:hAnsi="Times New Roman"/>
          <w:sz w:val="28"/>
          <w:szCs w:val="28"/>
        </w:rPr>
        <w:t>общие выводы о</w:t>
      </w:r>
      <w:proofErr w:type="gramEnd"/>
      <w:r w:rsidR="000A5430" w:rsidRPr="000A5430">
        <w:rPr>
          <w:rFonts w:ascii="Times New Roman" w:hAnsi="Times New Roman"/>
          <w:sz w:val="28"/>
          <w:szCs w:val="28"/>
        </w:rPr>
        <w:t xml:space="preserve"> работе Белгородского городского комитета Профсоюза за 2020</w:t>
      </w:r>
      <w:r w:rsidR="005F77BA">
        <w:rPr>
          <w:rFonts w:ascii="Times New Roman" w:hAnsi="Times New Roman"/>
          <w:sz w:val="28"/>
          <w:szCs w:val="28"/>
        </w:rPr>
        <w:t xml:space="preserve"> год, поставила цели и задачи на 2021 год.</w:t>
      </w:r>
      <w:r w:rsidR="00BC63E0">
        <w:rPr>
          <w:rFonts w:ascii="Times New Roman" w:hAnsi="Times New Roman"/>
          <w:sz w:val="28"/>
          <w:szCs w:val="28"/>
        </w:rPr>
        <w:t xml:space="preserve"> </w:t>
      </w:r>
    </w:p>
    <w:p w:rsidR="009A0596" w:rsidRDefault="009A0596" w:rsidP="009A0596">
      <w:pPr>
        <w:spacing w:after="0" w:line="240" w:lineRule="auto"/>
        <w:ind w:firstLine="708"/>
        <w:jc w:val="both"/>
        <w:rPr>
          <w:rFonts w:ascii="Times New Roman" w:eastAsia="Calibri" w:hAnsi="Times New Roman" w:cs="Times New Roman"/>
          <w:b/>
          <w:sz w:val="28"/>
          <w:szCs w:val="28"/>
        </w:rPr>
      </w:pPr>
      <w:r w:rsidRPr="009A0596">
        <w:rPr>
          <w:rFonts w:ascii="Times New Roman" w:eastAsia="Calibri" w:hAnsi="Times New Roman" w:cs="Times New Roman"/>
          <w:sz w:val="28"/>
          <w:szCs w:val="28"/>
        </w:rPr>
        <w:t xml:space="preserve">На основании </w:t>
      </w:r>
      <w:proofErr w:type="gramStart"/>
      <w:r w:rsidRPr="009A0596">
        <w:rPr>
          <w:rFonts w:ascii="Times New Roman" w:eastAsia="Calibri" w:hAnsi="Times New Roman" w:cs="Times New Roman"/>
          <w:sz w:val="28"/>
          <w:szCs w:val="28"/>
        </w:rPr>
        <w:t>вышеизложенного</w:t>
      </w:r>
      <w:proofErr w:type="gramEnd"/>
      <w:r w:rsidRPr="009A0596">
        <w:rPr>
          <w:rFonts w:ascii="Times New Roman" w:eastAsia="Calibri" w:hAnsi="Times New Roman" w:cs="Times New Roman"/>
          <w:sz w:val="28"/>
          <w:szCs w:val="28"/>
        </w:rPr>
        <w:t xml:space="preserve"> </w:t>
      </w:r>
      <w:r w:rsidRPr="009A0596">
        <w:rPr>
          <w:rFonts w:ascii="Times New Roman" w:eastAsia="Calibri" w:hAnsi="Times New Roman" w:cs="Times New Roman"/>
          <w:b/>
          <w:sz w:val="28"/>
          <w:szCs w:val="28"/>
        </w:rPr>
        <w:t xml:space="preserve">городской комитет ПОСТАНОВЛЯЕТ: </w:t>
      </w:r>
    </w:p>
    <w:p w:rsidR="000758D3" w:rsidRPr="009A0596" w:rsidRDefault="000758D3" w:rsidP="009A0596">
      <w:pPr>
        <w:spacing w:after="0" w:line="240" w:lineRule="auto"/>
        <w:ind w:firstLine="708"/>
        <w:jc w:val="both"/>
        <w:rPr>
          <w:rFonts w:ascii="Times New Roman" w:eastAsia="Calibri" w:hAnsi="Times New Roman" w:cs="Times New Roman"/>
          <w:b/>
          <w:sz w:val="28"/>
          <w:szCs w:val="28"/>
        </w:rPr>
      </w:pPr>
    </w:p>
    <w:p w:rsidR="009A0596" w:rsidRPr="009A0596" w:rsidRDefault="009A0596" w:rsidP="009A0596">
      <w:pPr>
        <w:pStyle w:val="a3"/>
        <w:numPr>
          <w:ilvl w:val="0"/>
          <w:numId w:val="2"/>
        </w:numPr>
        <w:jc w:val="both"/>
        <w:rPr>
          <w:rFonts w:ascii="Times New Roman" w:hAnsi="Times New Roman"/>
          <w:sz w:val="28"/>
          <w:szCs w:val="28"/>
        </w:rPr>
      </w:pPr>
      <w:r>
        <w:rPr>
          <w:rFonts w:ascii="Times New Roman" w:hAnsi="Times New Roman"/>
          <w:sz w:val="28"/>
          <w:szCs w:val="28"/>
        </w:rPr>
        <w:t xml:space="preserve">Признать работу </w:t>
      </w:r>
      <w:r w:rsidRPr="008E2135">
        <w:rPr>
          <w:rFonts w:ascii="Times New Roman" w:eastAsia="Times New Roman" w:hAnsi="Times New Roman" w:cs="Times New Roman"/>
          <w:sz w:val="28"/>
          <w:szCs w:val="28"/>
          <w:lang w:eastAsia="ru-RU"/>
        </w:rPr>
        <w:t>городской организации профсоюза за 2020 год</w:t>
      </w:r>
      <w:r>
        <w:rPr>
          <w:rFonts w:ascii="Times New Roman" w:eastAsia="Times New Roman" w:hAnsi="Times New Roman" w:cs="Times New Roman"/>
          <w:sz w:val="28"/>
          <w:szCs w:val="28"/>
          <w:lang w:eastAsia="ru-RU"/>
        </w:rPr>
        <w:t xml:space="preserve"> удовлетворительной.</w:t>
      </w:r>
    </w:p>
    <w:p w:rsidR="009A0596" w:rsidRDefault="00F01913" w:rsidP="009A0596">
      <w:pPr>
        <w:pStyle w:val="a4"/>
        <w:ind w:firstLine="708"/>
        <w:jc w:val="both"/>
        <w:rPr>
          <w:rFonts w:ascii="Times New Roman" w:hAnsi="Times New Roman"/>
          <w:sz w:val="28"/>
          <w:szCs w:val="28"/>
        </w:rPr>
      </w:pPr>
      <w:r>
        <w:rPr>
          <w:rFonts w:ascii="Times New Roman" w:hAnsi="Times New Roman"/>
          <w:sz w:val="28"/>
          <w:szCs w:val="28"/>
        </w:rPr>
        <w:tab/>
      </w:r>
    </w:p>
    <w:p w:rsidR="009A0596" w:rsidRPr="009A0596" w:rsidRDefault="009A0596" w:rsidP="009A0596">
      <w:pPr>
        <w:pStyle w:val="a4"/>
        <w:ind w:firstLine="708"/>
        <w:jc w:val="both"/>
        <w:rPr>
          <w:rFonts w:ascii="Times New Roman" w:hAnsi="Times New Roman"/>
          <w:b/>
          <w:sz w:val="28"/>
          <w:szCs w:val="28"/>
        </w:rPr>
      </w:pPr>
      <w:r w:rsidRPr="009A0596">
        <w:rPr>
          <w:rFonts w:ascii="Times New Roman" w:hAnsi="Times New Roman"/>
          <w:b/>
          <w:sz w:val="28"/>
          <w:szCs w:val="28"/>
        </w:rPr>
        <w:t>Голосовали единогласно.</w:t>
      </w:r>
    </w:p>
    <w:p w:rsidR="009A0596" w:rsidRDefault="009A0596" w:rsidP="000A5430">
      <w:pPr>
        <w:jc w:val="both"/>
      </w:pPr>
      <w:r>
        <w:tab/>
      </w:r>
    </w:p>
    <w:p w:rsidR="00F01913" w:rsidRDefault="009A0596" w:rsidP="009A0596">
      <w:pPr>
        <w:ind w:firstLine="708"/>
        <w:jc w:val="both"/>
        <w:rPr>
          <w:rFonts w:ascii="Times New Roman" w:hAnsi="Times New Roman" w:cs="Times New Roman"/>
          <w:sz w:val="28"/>
          <w:szCs w:val="28"/>
        </w:rPr>
      </w:pPr>
      <w:proofErr w:type="gramStart"/>
      <w:r w:rsidRPr="009A0596">
        <w:rPr>
          <w:rFonts w:ascii="Times New Roman" w:hAnsi="Times New Roman" w:cs="Times New Roman"/>
          <w:sz w:val="28"/>
          <w:szCs w:val="28"/>
        </w:rPr>
        <w:t>По второму вопросу «</w:t>
      </w:r>
      <w:r w:rsidRPr="008E2135">
        <w:rPr>
          <w:rFonts w:ascii="Times New Roman" w:eastAsia="Times New Roman" w:hAnsi="Times New Roman" w:cs="Times New Roman"/>
          <w:sz w:val="28"/>
          <w:szCs w:val="28"/>
          <w:lang w:eastAsia="ru-RU"/>
        </w:rPr>
        <w:t>О размере отчислений от членских профсоюзных взносов</w:t>
      </w:r>
      <w:r w:rsidRPr="009A0596">
        <w:rPr>
          <w:rFonts w:ascii="Times New Roman" w:hAnsi="Times New Roman" w:cs="Times New Roman"/>
          <w:sz w:val="28"/>
          <w:szCs w:val="28"/>
        </w:rPr>
        <w:t>»</w:t>
      </w:r>
      <w:r>
        <w:rPr>
          <w:rFonts w:ascii="Times New Roman" w:hAnsi="Times New Roman" w:cs="Times New Roman"/>
          <w:sz w:val="28"/>
          <w:szCs w:val="28"/>
        </w:rPr>
        <w:t xml:space="preserve"> слушали бухгалтера </w:t>
      </w:r>
      <w:r w:rsidRPr="008E2135">
        <w:rPr>
          <w:rFonts w:ascii="Times New Roman" w:eastAsia="Times New Roman" w:hAnsi="Times New Roman" w:cs="Times New Roman"/>
          <w:sz w:val="28"/>
          <w:szCs w:val="28"/>
          <w:lang w:eastAsia="ru-RU"/>
        </w:rPr>
        <w:t>городской организации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Дрей</w:t>
      </w:r>
      <w:proofErr w:type="spellEnd"/>
      <w:r>
        <w:rPr>
          <w:rFonts w:ascii="Times New Roman" w:eastAsia="Times New Roman" w:hAnsi="Times New Roman" w:cs="Times New Roman"/>
          <w:sz w:val="28"/>
          <w:szCs w:val="28"/>
          <w:lang w:eastAsia="ru-RU"/>
        </w:rPr>
        <w:t xml:space="preserve"> Р.И. </w:t>
      </w:r>
      <w:r w:rsidR="006F7A0D">
        <w:rPr>
          <w:rFonts w:ascii="Times New Roman" w:eastAsia="Times New Roman" w:hAnsi="Times New Roman" w:cs="Times New Roman"/>
          <w:sz w:val="28"/>
          <w:szCs w:val="28"/>
          <w:lang w:eastAsia="ru-RU"/>
        </w:rPr>
        <w:t xml:space="preserve">Раиса </w:t>
      </w:r>
      <w:r w:rsidR="006F7A0D">
        <w:rPr>
          <w:rFonts w:ascii="Times New Roman" w:eastAsia="Times New Roman" w:hAnsi="Times New Roman" w:cs="Times New Roman"/>
          <w:sz w:val="28"/>
          <w:szCs w:val="28"/>
          <w:lang w:eastAsia="ru-RU"/>
        </w:rPr>
        <w:lastRenderedPageBreak/>
        <w:t xml:space="preserve">Ивановна довела до сведения присутствующих информацию о том, что </w:t>
      </w:r>
      <w:r w:rsidR="006F7A0D" w:rsidRPr="006F7A0D">
        <w:rPr>
          <w:rFonts w:ascii="Times New Roman" w:eastAsia="Times New Roman" w:hAnsi="Times New Roman" w:cs="Times New Roman"/>
          <w:sz w:val="28"/>
          <w:szCs w:val="28"/>
          <w:lang w:eastAsia="ru-RU"/>
        </w:rPr>
        <w:t>у</w:t>
      </w:r>
      <w:r w:rsidR="006F7A0D" w:rsidRPr="006F7A0D">
        <w:rPr>
          <w:rFonts w:ascii="Times New Roman" w:hAnsi="Times New Roman" w:cs="Times New Roman"/>
          <w:sz w:val="28"/>
          <w:szCs w:val="28"/>
        </w:rPr>
        <w:t xml:space="preserve">плата членских профсоюзных взносов осуществляется в порядке, предусмотренном статьей 377 Трудового кодекса Российской Федерации, статьей 28 Федерального закона «О профессиональных союзах, их правах и гарантиях деятельности», статьей 56 Устава Профсоюза и </w:t>
      </w:r>
      <w:r w:rsidR="006F7A0D">
        <w:rPr>
          <w:rFonts w:ascii="Times New Roman" w:hAnsi="Times New Roman" w:cs="Times New Roman"/>
          <w:sz w:val="28"/>
          <w:szCs w:val="28"/>
        </w:rPr>
        <w:t>«</w:t>
      </w:r>
      <w:r w:rsidR="006F7A0D" w:rsidRPr="006F7A0D">
        <w:rPr>
          <w:rFonts w:ascii="Times New Roman" w:hAnsi="Times New Roman" w:cs="Times New Roman"/>
          <w:sz w:val="28"/>
          <w:szCs w:val="28"/>
        </w:rPr>
        <w:t>Положением о</w:t>
      </w:r>
      <w:proofErr w:type="gramEnd"/>
      <w:r w:rsidR="006F7A0D" w:rsidRPr="006F7A0D">
        <w:rPr>
          <w:rFonts w:ascii="Times New Roman" w:hAnsi="Times New Roman" w:cs="Times New Roman"/>
          <w:sz w:val="28"/>
          <w:szCs w:val="28"/>
        </w:rPr>
        <w:t xml:space="preserve"> </w:t>
      </w:r>
      <w:proofErr w:type="gramStart"/>
      <w:r w:rsidR="006F7A0D" w:rsidRPr="006F7A0D">
        <w:rPr>
          <w:rFonts w:ascii="Times New Roman" w:hAnsi="Times New Roman" w:cs="Times New Roman"/>
          <w:sz w:val="28"/>
          <w:szCs w:val="28"/>
        </w:rPr>
        <w:t>размере</w:t>
      </w:r>
      <w:proofErr w:type="gramEnd"/>
      <w:r w:rsidR="006F7A0D" w:rsidRPr="006F7A0D">
        <w:rPr>
          <w:rFonts w:ascii="Times New Roman" w:hAnsi="Times New Roman" w:cs="Times New Roman"/>
          <w:sz w:val="28"/>
          <w:szCs w:val="28"/>
        </w:rPr>
        <w:t xml:space="preserve"> и порядке уплаты членами Профессионального союза работников народного образования и науки Российской Федерации членских профсоюзных взносов»</w:t>
      </w:r>
      <w:r w:rsidR="006F7A0D">
        <w:rPr>
          <w:rFonts w:ascii="Times New Roman" w:hAnsi="Times New Roman" w:cs="Times New Roman"/>
          <w:sz w:val="28"/>
          <w:szCs w:val="28"/>
        </w:rPr>
        <w:t xml:space="preserve">. </w:t>
      </w:r>
      <w:r w:rsidR="006F7A0D" w:rsidRPr="006F7A0D">
        <w:rPr>
          <w:rFonts w:ascii="Times New Roman" w:hAnsi="Times New Roman" w:cs="Times New Roman"/>
          <w:sz w:val="28"/>
          <w:szCs w:val="28"/>
        </w:rPr>
        <w:t>Членские профсоюзные взносы членов Профсоюза являются</w:t>
      </w:r>
      <w:r w:rsidR="006F7A0D">
        <w:rPr>
          <w:rFonts w:ascii="Times New Roman" w:hAnsi="Times New Roman" w:cs="Times New Roman"/>
          <w:sz w:val="28"/>
          <w:szCs w:val="28"/>
        </w:rPr>
        <w:t xml:space="preserve"> собственностью Профсоюза. </w:t>
      </w:r>
      <w:r w:rsidR="006F7A0D" w:rsidRPr="006F7A0D">
        <w:rPr>
          <w:rFonts w:ascii="Times New Roman" w:hAnsi="Times New Roman" w:cs="Times New Roman"/>
          <w:sz w:val="28"/>
          <w:szCs w:val="28"/>
        </w:rPr>
        <w:t>Члены Профсоюза не сохраняют прав на переданные ими в собственность Профсоюза членские профсоюзные взносы.</w:t>
      </w:r>
      <w:r w:rsidR="006F7A0D">
        <w:rPr>
          <w:rFonts w:ascii="Times New Roman" w:hAnsi="Times New Roman" w:cs="Times New Roman"/>
          <w:sz w:val="28"/>
          <w:szCs w:val="28"/>
        </w:rPr>
        <w:t xml:space="preserve"> </w:t>
      </w:r>
      <w:r w:rsidR="006F7A0D" w:rsidRPr="006F7A0D">
        <w:rPr>
          <w:rFonts w:ascii="Times New Roman" w:hAnsi="Times New Roman" w:cs="Times New Roman"/>
          <w:sz w:val="28"/>
          <w:szCs w:val="28"/>
        </w:rPr>
        <w:t>Членский профсоюзный взнос уплачивается в размере не менее одного процента от начисленной ежемесячной заработной платы и других доходов, связанных с трудовой деятельностью работников. Собрание (конференция) первичной профсоюзной организации вправе изменить размер членского профсоюзного взноса. Размер членского профсоюзного взноса, установленный решением собрания (конференции) первичной профсоюзной организации, не может быть менее размера, установленного статьей 56 Устава Профсоюза, за исключением случаев, предусмотренных пунктом 2.3 настоящего Положения.  Профсоюзный комитет первичной профсоюзной организации вправе устанавливать льготный ежемесячный размер членского профсоюзного взноса. Членские профсоюзные взносы в Профсоюзе уплачиваются путем безналичного перечисления на расчетный счет организации Профсоюза либо наличными средствами в кассу профсоюзной организации.</w:t>
      </w:r>
      <w:r w:rsidR="0042318D">
        <w:rPr>
          <w:rFonts w:ascii="Times New Roman" w:hAnsi="Times New Roman" w:cs="Times New Roman"/>
          <w:sz w:val="28"/>
          <w:szCs w:val="28"/>
        </w:rPr>
        <w:t xml:space="preserve"> </w:t>
      </w:r>
    </w:p>
    <w:p w:rsidR="00152A20" w:rsidRDefault="00152A20" w:rsidP="00152A20">
      <w:pPr>
        <w:spacing w:after="0" w:line="240" w:lineRule="auto"/>
        <w:ind w:firstLine="708"/>
        <w:jc w:val="both"/>
        <w:rPr>
          <w:rFonts w:ascii="Times New Roman" w:eastAsia="Calibri" w:hAnsi="Times New Roman" w:cs="Times New Roman"/>
          <w:b/>
          <w:color w:val="000000"/>
          <w:sz w:val="28"/>
          <w:szCs w:val="28"/>
        </w:rPr>
      </w:pPr>
      <w:r w:rsidRPr="00152A20">
        <w:rPr>
          <w:rFonts w:ascii="Times New Roman" w:eastAsia="Calibri" w:hAnsi="Times New Roman" w:cs="Times New Roman"/>
          <w:b/>
          <w:color w:val="000000"/>
          <w:sz w:val="28"/>
          <w:szCs w:val="28"/>
        </w:rPr>
        <w:t>Городской комитет Профсоюза</w:t>
      </w:r>
      <w:r w:rsidRPr="00152A20">
        <w:rPr>
          <w:rFonts w:ascii="Times New Roman" w:eastAsia="Calibri" w:hAnsi="Times New Roman" w:cs="Times New Roman"/>
          <w:color w:val="000000"/>
          <w:sz w:val="28"/>
          <w:szCs w:val="28"/>
        </w:rPr>
        <w:t xml:space="preserve"> </w:t>
      </w:r>
      <w:r w:rsidRPr="00152A20">
        <w:rPr>
          <w:rFonts w:ascii="Times New Roman" w:eastAsia="Calibri" w:hAnsi="Times New Roman" w:cs="Times New Roman"/>
          <w:b/>
          <w:color w:val="000000"/>
          <w:sz w:val="28"/>
          <w:szCs w:val="28"/>
        </w:rPr>
        <w:t>ПОСТАНОВЛЯЕТ:</w:t>
      </w:r>
    </w:p>
    <w:p w:rsidR="00BB6D47" w:rsidRPr="00152A20" w:rsidRDefault="00BB6D47" w:rsidP="00152A20">
      <w:pPr>
        <w:spacing w:after="0" w:line="240" w:lineRule="auto"/>
        <w:ind w:firstLine="708"/>
        <w:jc w:val="both"/>
        <w:rPr>
          <w:rFonts w:ascii="Times New Roman" w:eastAsia="Calibri" w:hAnsi="Times New Roman" w:cs="Times New Roman"/>
          <w:b/>
          <w:color w:val="000000"/>
          <w:sz w:val="28"/>
          <w:szCs w:val="28"/>
        </w:rPr>
      </w:pPr>
    </w:p>
    <w:p w:rsidR="00152A20" w:rsidRDefault="00152A20" w:rsidP="00152A2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При взимании членских профсоюзных взносов руководствоваться «</w:t>
      </w:r>
      <w:r w:rsidRPr="006F7A0D">
        <w:rPr>
          <w:rFonts w:ascii="Times New Roman" w:hAnsi="Times New Roman" w:cs="Times New Roman"/>
          <w:sz w:val="28"/>
          <w:szCs w:val="28"/>
        </w:rPr>
        <w:t>Положением о размере и порядке уплаты членами Профессионального союза работников народного образования и науки Российской Федерации членских профсоюзных взносо</w:t>
      </w:r>
      <w:r>
        <w:rPr>
          <w:rFonts w:ascii="Times New Roman" w:hAnsi="Times New Roman" w:cs="Times New Roman"/>
          <w:sz w:val="28"/>
          <w:szCs w:val="28"/>
        </w:rPr>
        <w:t xml:space="preserve">в», </w:t>
      </w:r>
      <w:r w:rsidRPr="00152A20">
        <w:rPr>
          <w:rFonts w:ascii="Times New Roman" w:hAnsi="Times New Roman" w:cs="Times New Roman"/>
          <w:sz w:val="28"/>
          <w:szCs w:val="28"/>
        </w:rPr>
        <w:t>утвержденным постановлением VIII Съезда Профсоюза от 14 октября 2020 года № 8-10.</w:t>
      </w:r>
    </w:p>
    <w:p w:rsidR="0042318D" w:rsidRDefault="0042318D" w:rsidP="00152A20">
      <w:pPr>
        <w:pStyle w:val="a3"/>
        <w:numPr>
          <w:ilvl w:val="0"/>
          <w:numId w:val="3"/>
        </w:numPr>
        <w:jc w:val="both"/>
        <w:rPr>
          <w:rFonts w:ascii="Times New Roman" w:hAnsi="Times New Roman" w:cs="Times New Roman"/>
          <w:sz w:val="28"/>
          <w:szCs w:val="28"/>
        </w:rPr>
      </w:pPr>
      <w:r w:rsidRPr="006F7A0D">
        <w:rPr>
          <w:rFonts w:ascii="Times New Roman" w:hAnsi="Times New Roman" w:cs="Times New Roman"/>
          <w:sz w:val="28"/>
          <w:szCs w:val="28"/>
        </w:rPr>
        <w:t>Членский профсоюзный взнос уплачива</w:t>
      </w:r>
      <w:r w:rsidR="00E83AD6">
        <w:rPr>
          <w:rFonts w:ascii="Times New Roman" w:hAnsi="Times New Roman" w:cs="Times New Roman"/>
          <w:sz w:val="28"/>
          <w:szCs w:val="28"/>
        </w:rPr>
        <w:t>ть</w:t>
      </w:r>
      <w:r w:rsidRPr="006F7A0D">
        <w:rPr>
          <w:rFonts w:ascii="Times New Roman" w:hAnsi="Times New Roman" w:cs="Times New Roman"/>
          <w:sz w:val="28"/>
          <w:szCs w:val="28"/>
        </w:rPr>
        <w:t xml:space="preserve"> в размере не менее одного процента от начисленной ежемесячной заработной платы и других доходов, связанных с трудовой деятельностью работников</w:t>
      </w:r>
      <w:r>
        <w:rPr>
          <w:rFonts w:ascii="Times New Roman" w:hAnsi="Times New Roman" w:cs="Times New Roman"/>
          <w:sz w:val="28"/>
          <w:szCs w:val="28"/>
        </w:rPr>
        <w:t>, из которых  50% остается в распоряжении первичной профсоюзной организации.</w:t>
      </w:r>
    </w:p>
    <w:p w:rsidR="00BB6D47" w:rsidRPr="00BB6D47" w:rsidRDefault="00BB6D47" w:rsidP="00BB6D47">
      <w:pPr>
        <w:pStyle w:val="a3"/>
        <w:numPr>
          <w:ilvl w:val="0"/>
          <w:numId w:val="3"/>
        </w:numPr>
        <w:jc w:val="both"/>
        <w:rPr>
          <w:rFonts w:ascii="Times New Roman" w:hAnsi="Times New Roman" w:cs="Times New Roman"/>
          <w:sz w:val="28"/>
          <w:szCs w:val="28"/>
        </w:rPr>
      </w:pPr>
      <w:r w:rsidRPr="00BB6D47">
        <w:rPr>
          <w:rFonts w:ascii="Times New Roman" w:hAnsi="Times New Roman" w:cs="Times New Roman"/>
          <w:sz w:val="28"/>
          <w:szCs w:val="28"/>
        </w:rPr>
        <w:lastRenderedPageBreak/>
        <w:t xml:space="preserve">Профсоюзный комитет первичной профсоюзной организации вправе устанавливать льготный ежемесячный размер членского профсоюзного взноса: </w:t>
      </w:r>
    </w:p>
    <w:p w:rsidR="00E83AD6" w:rsidRDefault="00BB6D47" w:rsidP="00BB6D47">
      <w:pPr>
        <w:pStyle w:val="a3"/>
        <w:ind w:left="1068"/>
        <w:jc w:val="both"/>
        <w:rPr>
          <w:rFonts w:ascii="Times New Roman" w:hAnsi="Times New Roman" w:cs="Times New Roman"/>
          <w:sz w:val="28"/>
          <w:szCs w:val="28"/>
        </w:rPr>
      </w:pPr>
      <w:r w:rsidRPr="00BB6D47">
        <w:rPr>
          <w:rFonts w:ascii="Times New Roman" w:hAnsi="Times New Roman" w:cs="Times New Roman"/>
          <w:sz w:val="28"/>
          <w:szCs w:val="28"/>
        </w:rPr>
        <w:t>для членов Профсоюза, прекративших трудовые отношения с организацией в связи с выходом на пенсию, временно не работающих, в связи с нахождение</w:t>
      </w:r>
      <w:bookmarkStart w:id="0" w:name="_GoBack"/>
      <w:bookmarkEnd w:id="0"/>
      <w:r w:rsidRPr="00BB6D47">
        <w:rPr>
          <w:rFonts w:ascii="Times New Roman" w:hAnsi="Times New Roman" w:cs="Times New Roman"/>
          <w:sz w:val="28"/>
          <w:szCs w:val="28"/>
        </w:rPr>
        <w:t xml:space="preserve">м в отпусках по беременности и родам, по уходу за ребенком – не менее 0,1% от минимального </w:t>
      </w:r>
      <w:proofErr w:type="gramStart"/>
      <w:r w:rsidRPr="00BB6D47">
        <w:rPr>
          <w:rFonts w:ascii="Times New Roman" w:hAnsi="Times New Roman" w:cs="Times New Roman"/>
          <w:sz w:val="28"/>
          <w:szCs w:val="28"/>
        </w:rPr>
        <w:t>размера оплаты труда</w:t>
      </w:r>
      <w:proofErr w:type="gramEnd"/>
      <w:r w:rsidRPr="00BB6D47">
        <w:rPr>
          <w:rFonts w:ascii="Times New Roman" w:hAnsi="Times New Roman" w:cs="Times New Roman"/>
          <w:sz w:val="28"/>
          <w:szCs w:val="28"/>
        </w:rPr>
        <w:t>, установленного федеральным законом</w:t>
      </w:r>
      <w:r>
        <w:rPr>
          <w:rFonts w:ascii="Times New Roman" w:hAnsi="Times New Roman" w:cs="Times New Roman"/>
          <w:sz w:val="28"/>
          <w:szCs w:val="28"/>
        </w:rPr>
        <w:t>.</w:t>
      </w:r>
    </w:p>
    <w:p w:rsidR="00152A20" w:rsidRPr="00BB6D47" w:rsidRDefault="00152A20" w:rsidP="00BB6D47">
      <w:pPr>
        <w:pStyle w:val="a3"/>
        <w:numPr>
          <w:ilvl w:val="0"/>
          <w:numId w:val="3"/>
        </w:numPr>
        <w:jc w:val="both"/>
        <w:rPr>
          <w:rFonts w:ascii="Times New Roman" w:hAnsi="Times New Roman" w:cs="Times New Roman"/>
          <w:sz w:val="28"/>
          <w:szCs w:val="28"/>
        </w:rPr>
      </w:pPr>
      <w:r w:rsidRPr="00BB6D47">
        <w:rPr>
          <w:rFonts w:ascii="Times New Roman" w:hAnsi="Times New Roman" w:cs="Times New Roman"/>
          <w:sz w:val="28"/>
          <w:szCs w:val="28"/>
        </w:rPr>
        <w:t>Довести до сведения членов первичных профсоюзных организаций указанное выше Положение.</w:t>
      </w:r>
    </w:p>
    <w:p w:rsidR="003E3377" w:rsidRDefault="003E3377" w:rsidP="003E3377">
      <w:pPr>
        <w:jc w:val="both"/>
        <w:rPr>
          <w:rFonts w:ascii="Times New Roman" w:hAnsi="Times New Roman" w:cs="Times New Roman"/>
          <w:b/>
          <w:sz w:val="28"/>
          <w:szCs w:val="28"/>
        </w:rPr>
      </w:pPr>
      <w:r w:rsidRPr="003E3377">
        <w:rPr>
          <w:rFonts w:ascii="Times New Roman" w:hAnsi="Times New Roman" w:cs="Times New Roman"/>
          <w:b/>
          <w:sz w:val="28"/>
          <w:szCs w:val="28"/>
        </w:rPr>
        <w:t>Голосовали единогласно.</w:t>
      </w:r>
    </w:p>
    <w:p w:rsidR="00C23FDF" w:rsidRPr="00C23FDF" w:rsidRDefault="00C23FDF" w:rsidP="0042318D">
      <w:pPr>
        <w:autoSpaceDE w:val="0"/>
        <w:autoSpaceDN w:val="0"/>
        <w:adjustRightInd w:val="0"/>
        <w:spacing w:after="0" w:line="240" w:lineRule="auto"/>
        <w:jc w:val="both"/>
        <w:rPr>
          <w:rFonts w:ascii="Times New Roman" w:eastAsia="Calibri" w:hAnsi="Times New Roman" w:cs="Times New Roman"/>
          <w:sz w:val="28"/>
          <w:szCs w:val="28"/>
        </w:rPr>
      </w:pPr>
    </w:p>
    <w:p w:rsidR="003E3377" w:rsidRDefault="00661C91" w:rsidP="00661C91">
      <w:pPr>
        <w:ind w:firstLine="708"/>
        <w:jc w:val="both"/>
        <w:rPr>
          <w:rFonts w:ascii="Times New Roman" w:eastAsia="Times New Roman" w:hAnsi="Times New Roman" w:cs="Times New Roman"/>
          <w:sz w:val="28"/>
          <w:szCs w:val="28"/>
          <w:lang w:eastAsia="ru-RU"/>
        </w:rPr>
      </w:pPr>
      <w:r w:rsidRPr="00661C91">
        <w:rPr>
          <w:rFonts w:ascii="Times New Roman" w:hAnsi="Times New Roman" w:cs="Times New Roman"/>
          <w:sz w:val="28"/>
          <w:szCs w:val="28"/>
        </w:rPr>
        <w:t xml:space="preserve">По </w:t>
      </w:r>
      <w:r w:rsidR="00DD056F">
        <w:rPr>
          <w:rFonts w:ascii="Times New Roman" w:hAnsi="Times New Roman" w:cs="Times New Roman"/>
          <w:sz w:val="28"/>
          <w:szCs w:val="28"/>
        </w:rPr>
        <w:t>третьему</w:t>
      </w:r>
      <w:r w:rsidRPr="00661C91">
        <w:rPr>
          <w:rFonts w:ascii="Times New Roman" w:hAnsi="Times New Roman" w:cs="Times New Roman"/>
          <w:sz w:val="28"/>
          <w:szCs w:val="28"/>
        </w:rPr>
        <w:t xml:space="preserve"> вопросу «Об утверждении сметы доходов и расходов Белгородской городской организации Профсоюза работников народного образования и науки РФ на 2021 год» слушали</w:t>
      </w:r>
      <w:r>
        <w:rPr>
          <w:rFonts w:ascii="Times New Roman" w:hAnsi="Times New Roman" w:cs="Times New Roman"/>
          <w:b/>
          <w:sz w:val="28"/>
          <w:szCs w:val="28"/>
        </w:rPr>
        <w:t xml:space="preserve"> </w:t>
      </w:r>
      <w:r>
        <w:rPr>
          <w:rFonts w:ascii="Times New Roman" w:hAnsi="Times New Roman" w:cs="Times New Roman"/>
          <w:sz w:val="28"/>
          <w:szCs w:val="28"/>
        </w:rPr>
        <w:t xml:space="preserve">бухгалтера </w:t>
      </w:r>
      <w:r w:rsidRPr="008E2135">
        <w:rPr>
          <w:rFonts w:ascii="Times New Roman" w:eastAsia="Times New Roman" w:hAnsi="Times New Roman" w:cs="Times New Roman"/>
          <w:sz w:val="28"/>
          <w:szCs w:val="28"/>
          <w:lang w:eastAsia="ru-RU"/>
        </w:rPr>
        <w:t>городской организации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Дрей</w:t>
      </w:r>
      <w:proofErr w:type="spellEnd"/>
      <w:r>
        <w:rPr>
          <w:rFonts w:ascii="Times New Roman" w:eastAsia="Times New Roman" w:hAnsi="Times New Roman" w:cs="Times New Roman"/>
          <w:sz w:val="28"/>
          <w:szCs w:val="28"/>
          <w:lang w:eastAsia="ru-RU"/>
        </w:rPr>
        <w:t xml:space="preserve"> Р.И.</w:t>
      </w:r>
      <w:r w:rsidR="007B36D5">
        <w:rPr>
          <w:rFonts w:ascii="Times New Roman" w:eastAsia="Times New Roman" w:hAnsi="Times New Roman" w:cs="Times New Roman"/>
          <w:sz w:val="28"/>
          <w:szCs w:val="28"/>
          <w:lang w:eastAsia="ru-RU"/>
        </w:rPr>
        <w:t>, которая рассказала о том, какую сумму в процентном отношении можно тратить н</w:t>
      </w:r>
      <w:r w:rsidR="008D6FD2">
        <w:rPr>
          <w:rFonts w:ascii="Times New Roman" w:eastAsia="Times New Roman" w:hAnsi="Times New Roman" w:cs="Times New Roman"/>
          <w:sz w:val="28"/>
          <w:szCs w:val="28"/>
          <w:lang w:eastAsia="ru-RU"/>
        </w:rPr>
        <w:t>а определенный вид деятельности (смета прилагается).</w:t>
      </w:r>
      <w:r w:rsidR="007B36D5">
        <w:rPr>
          <w:rFonts w:ascii="Times New Roman" w:eastAsia="Times New Roman" w:hAnsi="Times New Roman" w:cs="Times New Roman"/>
          <w:sz w:val="28"/>
          <w:szCs w:val="28"/>
          <w:lang w:eastAsia="ru-RU"/>
        </w:rPr>
        <w:t xml:space="preserve"> </w:t>
      </w:r>
    </w:p>
    <w:p w:rsidR="007B36D5" w:rsidRPr="007B36D5" w:rsidRDefault="007B36D5" w:rsidP="007B36D5">
      <w:pPr>
        <w:spacing w:after="0" w:line="240" w:lineRule="auto"/>
        <w:jc w:val="both"/>
        <w:rPr>
          <w:rFonts w:ascii="Times New Roman" w:eastAsia="Times New Roman" w:hAnsi="Times New Roman" w:cs="Times New Roman"/>
          <w:sz w:val="24"/>
          <w:szCs w:val="24"/>
          <w:lang w:eastAsia="ru-RU"/>
        </w:rPr>
      </w:pPr>
    </w:p>
    <w:p w:rsidR="00682195" w:rsidRDefault="00682195" w:rsidP="00682195">
      <w:pPr>
        <w:spacing w:after="0" w:line="240" w:lineRule="auto"/>
        <w:ind w:firstLine="708"/>
        <w:jc w:val="both"/>
        <w:rPr>
          <w:rFonts w:ascii="Times New Roman" w:eastAsia="Calibri" w:hAnsi="Times New Roman" w:cs="Times New Roman"/>
          <w:b/>
          <w:color w:val="000000"/>
          <w:sz w:val="28"/>
          <w:szCs w:val="28"/>
        </w:rPr>
      </w:pPr>
      <w:r w:rsidRPr="00152A20">
        <w:rPr>
          <w:rFonts w:ascii="Times New Roman" w:eastAsia="Calibri" w:hAnsi="Times New Roman" w:cs="Times New Roman"/>
          <w:b/>
          <w:color w:val="000000"/>
          <w:sz w:val="28"/>
          <w:szCs w:val="28"/>
        </w:rPr>
        <w:t>Городской комитет Профсоюза</w:t>
      </w:r>
      <w:r w:rsidRPr="00152A20">
        <w:rPr>
          <w:rFonts w:ascii="Times New Roman" w:eastAsia="Calibri" w:hAnsi="Times New Roman" w:cs="Times New Roman"/>
          <w:color w:val="000000"/>
          <w:sz w:val="28"/>
          <w:szCs w:val="28"/>
        </w:rPr>
        <w:t xml:space="preserve"> </w:t>
      </w:r>
      <w:r w:rsidRPr="00152A20">
        <w:rPr>
          <w:rFonts w:ascii="Times New Roman" w:eastAsia="Calibri" w:hAnsi="Times New Roman" w:cs="Times New Roman"/>
          <w:b/>
          <w:color w:val="000000"/>
          <w:sz w:val="28"/>
          <w:szCs w:val="28"/>
        </w:rPr>
        <w:t>ПОСТАНОВЛЯЕТ:</w:t>
      </w:r>
    </w:p>
    <w:p w:rsidR="00DD056F" w:rsidRPr="00152A20" w:rsidRDefault="00DD056F" w:rsidP="00682195">
      <w:pPr>
        <w:spacing w:after="0" w:line="240" w:lineRule="auto"/>
        <w:ind w:firstLine="708"/>
        <w:jc w:val="both"/>
        <w:rPr>
          <w:rFonts w:ascii="Times New Roman" w:eastAsia="Calibri" w:hAnsi="Times New Roman" w:cs="Times New Roman"/>
          <w:b/>
          <w:color w:val="000000"/>
          <w:sz w:val="28"/>
          <w:szCs w:val="28"/>
        </w:rPr>
      </w:pPr>
    </w:p>
    <w:p w:rsidR="00682195" w:rsidRPr="00682195" w:rsidRDefault="00F04F86" w:rsidP="00682195">
      <w:pPr>
        <w:pStyle w:val="a3"/>
        <w:numPr>
          <w:ilvl w:val="1"/>
          <w:numId w:val="4"/>
        </w:numPr>
        <w:jc w:val="both"/>
        <w:rPr>
          <w:rFonts w:ascii="Times New Roman" w:hAnsi="Times New Roman" w:cs="Times New Roman"/>
          <w:b/>
          <w:sz w:val="28"/>
          <w:szCs w:val="28"/>
        </w:rPr>
      </w:pPr>
      <w:r>
        <w:rPr>
          <w:rFonts w:ascii="Times New Roman" w:hAnsi="Times New Roman" w:cs="Times New Roman"/>
          <w:sz w:val="28"/>
          <w:szCs w:val="28"/>
        </w:rPr>
        <w:t xml:space="preserve">Утвердить смету доходов и расходов </w:t>
      </w:r>
      <w:r w:rsidRPr="00661C91">
        <w:rPr>
          <w:rFonts w:ascii="Times New Roman" w:hAnsi="Times New Roman" w:cs="Times New Roman"/>
          <w:sz w:val="28"/>
          <w:szCs w:val="28"/>
        </w:rPr>
        <w:t>Белгородской городской организации Профсоюза работников народного образования и науки РФ на 2021 год</w:t>
      </w:r>
      <w:r w:rsidR="00682195" w:rsidRPr="00682195">
        <w:rPr>
          <w:rFonts w:ascii="Times New Roman" w:hAnsi="Times New Roman" w:cs="Times New Roman"/>
          <w:sz w:val="28"/>
          <w:szCs w:val="28"/>
        </w:rPr>
        <w:t xml:space="preserve">. </w:t>
      </w:r>
    </w:p>
    <w:p w:rsidR="00682195" w:rsidRDefault="00682195" w:rsidP="00C55883">
      <w:pPr>
        <w:jc w:val="both"/>
        <w:rPr>
          <w:rFonts w:ascii="Times New Roman" w:hAnsi="Times New Roman" w:cs="Times New Roman"/>
          <w:b/>
          <w:sz w:val="28"/>
          <w:szCs w:val="28"/>
        </w:rPr>
      </w:pPr>
      <w:r w:rsidRPr="003E3377">
        <w:rPr>
          <w:rFonts w:ascii="Times New Roman" w:hAnsi="Times New Roman" w:cs="Times New Roman"/>
          <w:b/>
          <w:sz w:val="28"/>
          <w:szCs w:val="28"/>
        </w:rPr>
        <w:t>Голосовали единогласно.</w:t>
      </w:r>
    </w:p>
    <w:p w:rsidR="00682195" w:rsidRDefault="00682195" w:rsidP="00661C91">
      <w:pPr>
        <w:ind w:firstLine="708"/>
        <w:jc w:val="both"/>
        <w:rPr>
          <w:rFonts w:ascii="Times New Roman" w:hAnsi="Times New Roman" w:cs="Times New Roman"/>
          <w:b/>
          <w:sz w:val="28"/>
          <w:szCs w:val="28"/>
        </w:rPr>
      </w:pPr>
    </w:p>
    <w:tbl>
      <w:tblPr>
        <w:tblW w:w="10065" w:type="dxa"/>
        <w:tblInd w:w="-318" w:type="dxa"/>
        <w:tblLook w:val="01E0" w:firstRow="1" w:lastRow="1" w:firstColumn="1" w:lastColumn="1" w:noHBand="0" w:noVBand="0"/>
      </w:tblPr>
      <w:tblGrid>
        <w:gridCol w:w="5529"/>
        <w:gridCol w:w="4536"/>
      </w:tblGrid>
      <w:tr w:rsidR="00682195" w:rsidRPr="00682195" w:rsidTr="00021A0D">
        <w:tc>
          <w:tcPr>
            <w:tcW w:w="5529" w:type="dxa"/>
          </w:tcPr>
          <w:p w:rsidR="00682195" w:rsidRPr="00682195" w:rsidRDefault="00682195" w:rsidP="00C55883">
            <w:pPr>
              <w:spacing w:after="0" w:line="240" w:lineRule="auto"/>
              <w:rPr>
                <w:rFonts w:ascii="Times New Roman" w:eastAsia="Calibri" w:hAnsi="Times New Roman" w:cs="Times New Roman"/>
                <w:b/>
                <w:sz w:val="28"/>
                <w:szCs w:val="28"/>
              </w:rPr>
            </w:pPr>
          </w:p>
          <w:p w:rsidR="00682195" w:rsidRPr="00682195" w:rsidRDefault="00682195" w:rsidP="00682195">
            <w:pPr>
              <w:spacing w:after="0" w:line="240" w:lineRule="auto"/>
              <w:jc w:val="center"/>
              <w:rPr>
                <w:rFonts w:ascii="Times New Roman" w:eastAsia="Calibri" w:hAnsi="Times New Roman" w:cs="Times New Roman"/>
                <w:b/>
                <w:sz w:val="28"/>
                <w:szCs w:val="28"/>
              </w:rPr>
            </w:pPr>
            <w:r w:rsidRPr="00682195">
              <w:rPr>
                <w:rFonts w:ascii="Times New Roman" w:eastAsia="Calibri" w:hAnsi="Times New Roman" w:cs="Times New Roman"/>
                <w:b/>
                <w:sz w:val="28"/>
                <w:szCs w:val="28"/>
              </w:rPr>
              <w:t>Председатель Белгородской городской организации Профсоюза работников народного образования</w:t>
            </w:r>
          </w:p>
        </w:tc>
        <w:tc>
          <w:tcPr>
            <w:tcW w:w="4536" w:type="dxa"/>
          </w:tcPr>
          <w:p w:rsidR="00682195" w:rsidRPr="00682195" w:rsidRDefault="00682195" w:rsidP="00682195">
            <w:pPr>
              <w:spacing w:after="0" w:line="240" w:lineRule="auto"/>
              <w:rPr>
                <w:rFonts w:ascii="Times New Roman" w:eastAsia="Calibri" w:hAnsi="Times New Roman" w:cs="Times New Roman"/>
                <w:b/>
                <w:sz w:val="28"/>
                <w:szCs w:val="28"/>
              </w:rPr>
            </w:pPr>
          </w:p>
          <w:p w:rsidR="00682195" w:rsidRPr="00682195" w:rsidRDefault="00682195" w:rsidP="00682195">
            <w:pPr>
              <w:spacing w:after="0" w:line="240" w:lineRule="auto"/>
              <w:rPr>
                <w:rFonts w:ascii="Times New Roman" w:eastAsia="Calibri" w:hAnsi="Times New Roman" w:cs="Times New Roman"/>
                <w:b/>
                <w:sz w:val="28"/>
                <w:szCs w:val="28"/>
              </w:rPr>
            </w:pPr>
          </w:p>
          <w:p w:rsidR="00682195" w:rsidRPr="00682195" w:rsidRDefault="00682195" w:rsidP="00682195">
            <w:pPr>
              <w:spacing w:after="0" w:line="240" w:lineRule="auto"/>
              <w:jc w:val="right"/>
              <w:rPr>
                <w:rFonts w:ascii="Times New Roman" w:eastAsia="Calibri" w:hAnsi="Times New Roman" w:cs="Times New Roman"/>
                <w:b/>
                <w:sz w:val="28"/>
                <w:szCs w:val="28"/>
              </w:rPr>
            </w:pPr>
          </w:p>
          <w:p w:rsidR="00682195" w:rsidRPr="00682195" w:rsidRDefault="00682195" w:rsidP="00682195">
            <w:pPr>
              <w:spacing w:after="0" w:line="240" w:lineRule="auto"/>
              <w:jc w:val="right"/>
              <w:rPr>
                <w:rFonts w:ascii="Times New Roman" w:eastAsia="Calibri" w:hAnsi="Times New Roman" w:cs="Times New Roman"/>
                <w:b/>
                <w:sz w:val="28"/>
                <w:szCs w:val="28"/>
              </w:rPr>
            </w:pPr>
          </w:p>
          <w:p w:rsidR="00682195" w:rsidRPr="00682195" w:rsidRDefault="00682195" w:rsidP="00682195">
            <w:pPr>
              <w:spacing w:after="0" w:line="240" w:lineRule="auto"/>
              <w:jc w:val="right"/>
              <w:rPr>
                <w:rFonts w:ascii="Times New Roman" w:eastAsia="Calibri" w:hAnsi="Times New Roman" w:cs="Times New Roman"/>
                <w:b/>
                <w:sz w:val="28"/>
                <w:szCs w:val="28"/>
              </w:rPr>
            </w:pPr>
            <w:r w:rsidRPr="00682195">
              <w:rPr>
                <w:rFonts w:ascii="Times New Roman" w:eastAsia="Calibri" w:hAnsi="Times New Roman" w:cs="Times New Roman"/>
                <w:b/>
                <w:sz w:val="28"/>
                <w:szCs w:val="28"/>
              </w:rPr>
              <w:t xml:space="preserve">  О.И. Ломоносова</w:t>
            </w:r>
          </w:p>
        </w:tc>
      </w:tr>
    </w:tbl>
    <w:p w:rsidR="00682195" w:rsidRPr="003E3377" w:rsidRDefault="00682195" w:rsidP="00C55883">
      <w:pPr>
        <w:jc w:val="both"/>
        <w:rPr>
          <w:rFonts w:ascii="Times New Roman" w:hAnsi="Times New Roman" w:cs="Times New Roman"/>
          <w:b/>
          <w:sz w:val="28"/>
          <w:szCs w:val="28"/>
        </w:rPr>
      </w:pPr>
    </w:p>
    <w:sectPr w:rsidR="00682195" w:rsidRPr="003E3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8D4"/>
    <w:multiLevelType w:val="hybridMultilevel"/>
    <w:tmpl w:val="36E8B3F0"/>
    <w:lvl w:ilvl="0" w:tplc="FE64F3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7C454F"/>
    <w:multiLevelType w:val="hybridMultilevel"/>
    <w:tmpl w:val="000401DE"/>
    <w:lvl w:ilvl="0" w:tplc="DB9EF6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6C6A78"/>
    <w:multiLevelType w:val="hybridMultilevel"/>
    <w:tmpl w:val="A34ACE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2E44955"/>
    <w:multiLevelType w:val="hybridMultilevel"/>
    <w:tmpl w:val="BE2C5552"/>
    <w:lvl w:ilvl="0" w:tplc="806EA2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A8E08B2"/>
    <w:multiLevelType w:val="hybridMultilevel"/>
    <w:tmpl w:val="36E8B3F0"/>
    <w:lvl w:ilvl="0" w:tplc="FE64F3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F4607E4"/>
    <w:multiLevelType w:val="hybridMultilevel"/>
    <w:tmpl w:val="370AE0D8"/>
    <w:lvl w:ilvl="0" w:tplc="66D2EB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E9"/>
    <w:rsid w:val="00013859"/>
    <w:rsid w:val="000758D3"/>
    <w:rsid w:val="000A5430"/>
    <w:rsid w:val="00152A20"/>
    <w:rsid w:val="002C2B47"/>
    <w:rsid w:val="003E3377"/>
    <w:rsid w:val="0042318D"/>
    <w:rsid w:val="005F77BA"/>
    <w:rsid w:val="00661C91"/>
    <w:rsid w:val="00682195"/>
    <w:rsid w:val="006D4C83"/>
    <w:rsid w:val="006F7A0D"/>
    <w:rsid w:val="007B36D5"/>
    <w:rsid w:val="007F35E9"/>
    <w:rsid w:val="008D6FD2"/>
    <w:rsid w:val="008E2135"/>
    <w:rsid w:val="009A0596"/>
    <w:rsid w:val="00BB6D47"/>
    <w:rsid w:val="00BC63E0"/>
    <w:rsid w:val="00C23FDF"/>
    <w:rsid w:val="00C55883"/>
    <w:rsid w:val="00DD056F"/>
    <w:rsid w:val="00E35C9A"/>
    <w:rsid w:val="00E83AD6"/>
    <w:rsid w:val="00F01913"/>
    <w:rsid w:val="00F04F86"/>
    <w:rsid w:val="00F04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135"/>
    <w:pPr>
      <w:ind w:left="720"/>
      <w:contextualSpacing/>
    </w:pPr>
  </w:style>
  <w:style w:type="paragraph" w:styleId="a4">
    <w:name w:val="No Spacing"/>
    <w:uiPriority w:val="1"/>
    <w:qFormat/>
    <w:rsid w:val="009A0596"/>
    <w:pPr>
      <w:spacing w:after="0" w:line="240" w:lineRule="auto"/>
    </w:pPr>
    <w:rPr>
      <w:rFonts w:ascii="Calibri" w:eastAsia="Calibri" w:hAnsi="Calibri" w:cs="Times New Roman"/>
    </w:rPr>
  </w:style>
  <w:style w:type="paragraph" w:customStyle="1" w:styleId="Default">
    <w:name w:val="Default"/>
    <w:rsid w:val="00BB6D4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135"/>
    <w:pPr>
      <w:ind w:left="720"/>
      <w:contextualSpacing/>
    </w:pPr>
  </w:style>
  <w:style w:type="paragraph" w:styleId="a4">
    <w:name w:val="No Spacing"/>
    <w:uiPriority w:val="1"/>
    <w:qFormat/>
    <w:rsid w:val="009A0596"/>
    <w:pPr>
      <w:spacing w:after="0" w:line="240" w:lineRule="auto"/>
    </w:pPr>
    <w:rPr>
      <w:rFonts w:ascii="Calibri" w:eastAsia="Calibri" w:hAnsi="Calibri" w:cs="Times New Roman"/>
    </w:rPr>
  </w:style>
  <w:style w:type="paragraph" w:customStyle="1" w:styleId="Default">
    <w:name w:val="Default"/>
    <w:rsid w:val="00BB6D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Филоненко</dc:creator>
  <cp:keywords/>
  <dc:description/>
  <cp:lastModifiedBy>Ирина Филоненко</cp:lastModifiedBy>
  <cp:revision>21</cp:revision>
  <dcterms:created xsi:type="dcterms:W3CDTF">2021-04-09T13:22:00Z</dcterms:created>
  <dcterms:modified xsi:type="dcterms:W3CDTF">2021-05-12T12:36:00Z</dcterms:modified>
</cp:coreProperties>
</file>