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14" w:rsidRDefault="00B27C14" w:rsidP="00B27C14">
      <w:pPr>
        <w:pStyle w:val="1"/>
        <w:rPr>
          <w:szCs w:val="32"/>
        </w:rPr>
      </w:pPr>
      <w:r>
        <w:rPr>
          <w:szCs w:val="32"/>
        </w:rPr>
        <w:t>Положение</w:t>
      </w:r>
    </w:p>
    <w:p w:rsidR="00B27C14" w:rsidRDefault="00B27C14" w:rsidP="00B27C14">
      <w:pPr>
        <w:ind w:left="456"/>
        <w:jc w:val="center"/>
        <w:rPr>
          <w:b/>
          <w:szCs w:val="28"/>
        </w:rPr>
      </w:pPr>
      <w:r>
        <w:rPr>
          <w:b/>
        </w:rPr>
        <w:t xml:space="preserve">об уполномоченном </w:t>
      </w:r>
      <w:r>
        <w:rPr>
          <w:b/>
          <w:szCs w:val="28"/>
        </w:rPr>
        <w:t>(доверенном) лице по охране труда</w:t>
      </w:r>
    </w:p>
    <w:p w:rsidR="00B27C14" w:rsidRDefault="00B27C14" w:rsidP="00B27C14">
      <w:pPr>
        <w:ind w:left="456"/>
        <w:jc w:val="center"/>
        <w:rPr>
          <w:b/>
          <w:szCs w:val="28"/>
        </w:rPr>
      </w:pPr>
      <w:r>
        <w:rPr>
          <w:b/>
          <w:szCs w:val="28"/>
        </w:rPr>
        <w:t>профсоюзного комитета образовательной организации</w:t>
      </w:r>
    </w:p>
    <w:p w:rsidR="00B27C14" w:rsidRDefault="00B27C14" w:rsidP="00B27C14">
      <w:pPr>
        <w:jc w:val="center"/>
      </w:pPr>
    </w:p>
    <w:p w:rsidR="00B27C14" w:rsidRDefault="00B27C14" w:rsidP="00B27C14">
      <w:pPr>
        <w:jc w:val="center"/>
        <w:rPr>
          <w:b/>
          <w:bCs/>
          <w:iCs/>
        </w:rPr>
      </w:pPr>
      <w:r>
        <w:rPr>
          <w:b/>
          <w:bCs/>
          <w:iCs/>
          <w:lang w:val="en-US"/>
        </w:rPr>
        <w:t>I</w:t>
      </w:r>
      <w:r>
        <w:rPr>
          <w:b/>
          <w:bCs/>
          <w:iCs/>
        </w:rPr>
        <w:t>. Общие положения</w:t>
      </w:r>
    </w:p>
    <w:p w:rsidR="00B27C14" w:rsidRDefault="00B27C14" w:rsidP="00B27C14">
      <w:pPr>
        <w:ind w:firstLine="567"/>
        <w:jc w:val="both"/>
      </w:pPr>
      <w:r>
        <w:t xml:space="preserve">1.1. </w:t>
      </w:r>
      <w:proofErr w:type="gramStart"/>
      <w:r>
        <w:t>Настоящее Положение об уполномоченном (доверенном) лице по охране труда (далее - «уполномоченный») профсоюзного комитета образовательной организации, реализующей основные и дополнительные образовательные программы, а именно: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а также организации дополнительного образования (далее - «образовательная организация») разработано в соответствии с Федеральным законом «О профессиональных союзах, их правах и гарантиях деятельности», Федеральным законом «Об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 xml:space="preserve"> в Российской Федерации», Трудовым кодексом Российской Федерации и Уставом Профсоюза работников народного образования и науки РФ. </w:t>
      </w:r>
    </w:p>
    <w:p w:rsidR="00B27C14" w:rsidRDefault="00B27C14" w:rsidP="00B27C14">
      <w:pPr>
        <w:ind w:firstLine="567"/>
        <w:jc w:val="both"/>
      </w:pPr>
      <w:r>
        <w:t xml:space="preserve">Положение определяет порядок работы </w:t>
      </w:r>
      <w:r>
        <w:rPr>
          <w:szCs w:val="28"/>
        </w:rPr>
        <w:t xml:space="preserve">уполномоченного по осуществлению общественного (профсоюзного)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законных прав и интересов членов Профсоюза в сфере охраны труда</w:t>
      </w:r>
      <w:r>
        <w:t xml:space="preserve"> в образовательных организациях системы </w:t>
      </w:r>
      <w:proofErr w:type="spellStart"/>
      <w:r>
        <w:t>Минобрнауки</w:t>
      </w:r>
      <w:proofErr w:type="spellEnd"/>
      <w:r>
        <w:t xml:space="preserve"> России.</w:t>
      </w:r>
    </w:p>
    <w:p w:rsidR="00B27C14" w:rsidRDefault="00B27C14" w:rsidP="00B27C14">
      <w:pPr>
        <w:ind w:firstLine="567"/>
        <w:jc w:val="both"/>
      </w:pPr>
      <w:r>
        <w:t>1.2. Профсоюзный комитет обеспечива</w:t>
      </w:r>
      <w:r w:rsidR="009F0889">
        <w:t>е</w:t>
      </w:r>
      <w:r>
        <w:t>т избрание уполномоченного, а работодатель образовательной организации содейству</w:t>
      </w:r>
      <w:r w:rsidR="009F0889">
        <w:t>е</w:t>
      </w:r>
      <w:r>
        <w:t xml:space="preserve">т его избранию. </w:t>
      </w:r>
    </w:p>
    <w:p w:rsidR="00B27C14" w:rsidRDefault="00B27C14" w:rsidP="00B2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B27C14" w:rsidRDefault="00B27C14" w:rsidP="00B2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1.4. Уполномоченный является представителем профсоюзного комитета образовательной организации. </w:t>
      </w:r>
    </w:p>
    <w:p w:rsidR="00B27C14" w:rsidRDefault="00B27C14" w:rsidP="00B2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1.5.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:rsidR="00B27C14" w:rsidRDefault="00B27C14" w:rsidP="00B27C14">
      <w:pPr>
        <w:ind w:firstLine="567"/>
        <w:jc w:val="both"/>
        <w:rPr>
          <w:szCs w:val="28"/>
        </w:rPr>
      </w:pPr>
      <w:r>
        <w:rPr>
          <w:szCs w:val="28"/>
        </w:rPr>
        <w:t xml:space="preserve">1.6. Избрание уполномоченного подтверждается протоколом профсоюзного собрания. </w:t>
      </w:r>
    </w:p>
    <w:p w:rsidR="00B27C14" w:rsidRDefault="00B27C14" w:rsidP="00B27C14">
      <w:pPr>
        <w:ind w:firstLine="567"/>
        <w:jc w:val="both"/>
        <w:rPr>
          <w:szCs w:val="28"/>
        </w:rPr>
      </w:pPr>
      <w:r>
        <w:rPr>
          <w:szCs w:val="28"/>
        </w:rPr>
        <w:t xml:space="preserve">1.7.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состоянием охраны труда в структурных подразделениях.</w:t>
      </w:r>
    </w:p>
    <w:p w:rsidR="00B27C14" w:rsidRDefault="00B27C14" w:rsidP="00B27C14">
      <w:pPr>
        <w:ind w:firstLine="568"/>
        <w:jc w:val="both"/>
      </w:pPr>
      <w:r>
        <w:rPr>
          <w:szCs w:val="28"/>
        </w:rPr>
        <w:t>1.</w:t>
      </w:r>
      <w:r w:rsidR="00D33857">
        <w:rPr>
          <w:szCs w:val="28"/>
        </w:rPr>
        <w:t>8</w:t>
      </w:r>
      <w:r>
        <w:rPr>
          <w:szCs w:val="28"/>
        </w:rPr>
        <w:t>. Уполномоченный 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 внештатными техническими инспекторами труда Профсоюза, органами</w:t>
      </w:r>
      <w:r>
        <w:t xml:space="preserve"> федеральной инспекции труда, другими органами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и иных нормативных правовых актов, содержащих нормы охраны труда.</w:t>
      </w:r>
    </w:p>
    <w:p w:rsidR="00B27C14" w:rsidRDefault="00B27C14" w:rsidP="00B27C14">
      <w:pPr>
        <w:ind w:firstLine="568"/>
        <w:jc w:val="both"/>
      </w:pPr>
      <w:r>
        <w:t>1.</w:t>
      </w:r>
      <w:r w:rsidR="00D33857">
        <w:t>9</w:t>
      </w:r>
      <w:r>
        <w:t xml:space="preserve">. </w:t>
      </w:r>
      <w:r>
        <w:rPr>
          <w:szCs w:val="28"/>
        </w:rPr>
        <w:t>Уполномоченный</w:t>
      </w:r>
      <w:r>
        <w:t xml:space="preserve">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B27C14" w:rsidRDefault="00B27C14" w:rsidP="00B27C14">
      <w:pPr>
        <w:ind w:firstLine="568"/>
        <w:jc w:val="both"/>
        <w:rPr>
          <w:szCs w:val="28"/>
        </w:rPr>
      </w:pPr>
      <w:r>
        <w:t>1.</w:t>
      </w:r>
      <w:r w:rsidR="00D33857">
        <w:t>10</w:t>
      </w:r>
      <w:r>
        <w:t xml:space="preserve">. </w:t>
      </w:r>
      <w:proofErr w:type="gramStart"/>
      <w:r>
        <w:t xml:space="preserve">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</w:t>
      </w:r>
      <w:r>
        <w:rPr>
          <w:szCs w:val="28"/>
        </w:rPr>
        <w:t>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  <w:proofErr w:type="gramEnd"/>
    </w:p>
    <w:p w:rsidR="00B27C14" w:rsidRDefault="00D33857" w:rsidP="00B27C14">
      <w:pPr>
        <w:ind w:firstLine="568"/>
        <w:jc w:val="both"/>
      </w:pPr>
      <w:r>
        <w:t>1.11</w:t>
      </w:r>
      <w:r w:rsidR="00B27C14">
        <w:t xml:space="preserve">. Уполномоченный </w:t>
      </w:r>
      <w:proofErr w:type="gramStart"/>
      <w:r w:rsidR="00B27C14">
        <w:t>отчитывается о</w:t>
      </w:r>
      <w:proofErr w:type="gramEnd"/>
      <w:r w:rsidR="00B27C14">
        <w:t xml:space="preserve"> своей работе перед профсоюзной организацией не реже одного раза в год.</w:t>
      </w:r>
    </w:p>
    <w:p w:rsidR="00B27C14" w:rsidRDefault="00B27C14" w:rsidP="00B27C14">
      <w:pPr>
        <w:ind w:firstLine="568"/>
        <w:jc w:val="both"/>
      </w:pPr>
      <w:r>
        <w:t>1.1</w:t>
      </w:r>
      <w:r w:rsidR="00D33857">
        <w:t>2</w:t>
      </w:r>
      <w:r>
        <w:t xml:space="preserve">. Профсоюзная организация вправе отозвать уполномоченного до истечения </w:t>
      </w:r>
      <w:r>
        <w:lastRenderedPageBreak/>
        <w:t>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B27C14" w:rsidRDefault="00B27C14" w:rsidP="00B27C14">
      <w:pPr>
        <w:ind w:firstLine="568"/>
        <w:jc w:val="both"/>
        <w:rPr>
          <w:szCs w:val="28"/>
        </w:rPr>
      </w:pPr>
      <w:r>
        <w:rPr>
          <w:szCs w:val="28"/>
        </w:rPr>
        <w:t>1.1</w:t>
      </w:r>
      <w:r w:rsidR="00D33857">
        <w:rPr>
          <w:szCs w:val="28"/>
        </w:rPr>
        <w:t>3</w:t>
      </w:r>
      <w:r>
        <w:rPr>
          <w:szCs w:val="28"/>
        </w:rPr>
        <w:t>. Руководитель и профсоюзный комитет образовательной организации, должностные лица структурных подразделений,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B27C14" w:rsidRDefault="00B27C14" w:rsidP="00B2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B27C14" w:rsidRDefault="00B27C14" w:rsidP="00B27C14">
      <w:pPr>
        <w:jc w:val="center"/>
        <w:rPr>
          <w:b/>
          <w:bCs/>
          <w:iCs/>
        </w:rPr>
      </w:pPr>
      <w:r>
        <w:rPr>
          <w:b/>
          <w:bCs/>
          <w:iCs/>
          <w:lang w:val="en-US"/>
        </w:rPr>
        <w:t>II</w:t>
      </w:r>
      <w:r>
        <w:rPr>
          <w:b/>
          <w:bCs/>
          <w:iCs/>
        </w:rPr>
        <w:t>. Основная задача уполномоченного</w:t>
      </w:r>
    </w:p>
    <w:p w:rsidR="00B27C14" w:rsidRDefault="00B27C14" w:rsidP="00B27C14">
      <w:pPr>
        <w:ind w:firstLine="709"/>
        <w:jc w:val="both"/>
      </w:pPr>
      <w:r>
        <w:t xml:space="preserve">Основной задачей уполномоченного является осуществление общественного (профсоюзного) </w:t>
      </w:r>
      <w:proofErr w:type="gramStart"/>
      <w:r>
        <w:t>контроля за</w:t>
      </w:r>
      <w:proofErr w:type="gramEnd"/>
      <w:r>
        <w:t xml:space="preserve">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B27C14" w:rsidRDefault="00B27C14" w:rsidP="00B27C14">
      <w:pPr>
        <w:jc w:val="center"/>
        <w:rPr>
          <w:b/>
          <w:bCs/>
          <w:iCs/>
        </w:rPr>
      </w:pPr>
    </w:p>
    <w:p w:rsidR="00B27C14" w:rsidRDefault="00B27C14" w:rsidP="00B27C14">
      <w:pPr>
        <w:jc w:val="center"/>
        <w:rPr>
          <w:b/>
          <w:bCs/>
          <w:iCs/>
        </w:rPr>
      </w:pPr>
      <w:r>
        <w:rPr>
          <w:b/>
          <w:bCs/>
          <w:iCs/>
          <w:lang w:val="en-US"/>
        </w:rPr>
        <w:t>III</w:t>
      </w:r>
      <w:r>
        <w:rPr>
          <w:b/>
          <w:bCs/>
          <w:iCs/>
        </w:rPr>
        <w:t xml:space="preserve">. Права и обязанности уполномоченного </w:t>
      </w:r>
    </w:p>
    <w:p w:rsidR="00B27C14" w:rsidRDefault="00B27C14" w:rsidP="00B27C14">
      <w:pPr>
        <w:jc w:val="both"/>
        <w:rPr>
          <w:szCs w:val="28"/>
        </w:rPr>
      </w:pPr>
      <w:r>
        <w:tab/>
        <w:t>3. У</w:t>
      </w:r>
      <w:r>
        <w:rPr>
          <w:szCs w:val="28"/>
        </w:rPr>
        <w:t>полномоченный имеет следующие права и обязанности:</w:t>
      </w:r>
    </w:p>
    <w:p w:rsidR="00B27C14" w:rsidRDefault="00B27C14" w:rsidP="00B27C14">
      <w:pPr>
        <w:ind w:firstLine="720"/>
        <w:jc w:val="both"/>
        <w:rPr>
          <w:szCs w:val="28"/>
        </w:rPr>
      </w:pPr>
      <w:r>
        <w:t xml:space="preserve">  3.1. </w:t>
      </w:r>
      <w:r>
        <w:rPr>
          <w:szCs w:val="28"/>
        </w:rPr>
        <w:t xml:space="preserve">Проводить общественный (профсоюзный) контроль в образовательной организации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по соблюдению государственных требований по охране труда, локальных актов по охране труда в форме обследований,  проверок единолично или в составе комиссий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: </w:t>
      </w:r>
    </w:p>
    <w:p w:rsidR="00B27C14" w:rsidRDefault="00B27C14" w:rsidP="00B27C14">
      <w:pPr>
        <w:ind w:firstLine="720"/>
        <w:jc w:val="both"/>
      </w:pPr>
      <w:r>
        <w:t xml:space="preserve">3.1.1. соблюдением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 работникам, занятым на тяжелых работах, работах с вредными и (или) опасными условиями труда; </w:t>
      </w:r>
    </w:p>
    <w:p w:rsidR="00B27C14" w:rsidRDefault="00B27C14" w:rsidP="00B27C14">
      <w:pPr>
        <w:ind w:firstLine="720"/>
        <w:jc w:val="both"/>
      </w:pPr>
      <w:r>
        <w:t>3.1.2. 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:rsidR="00B27C14" w:rsidRDefault="00B27C14" w:rsidP="00B27C14">
      <w:pPr>
        <w:ind w:firstLine="720"/>
        <w:jc w:val="both"/>
        <w:rPr>
          <w:szCs w:val="28"/>
        </w:rPr>
      </w:pPr>
      <w:r>
        <w:t>3.1.3.  соблюдением работниками норм, правил и инструкций по охране труда на рабочих местах;</w:t>
      </w:r>
      <w:r>
        <w:rPr>
          <w:szCs w:val="28"/>
        </w:rPr>
        <w:t xml:space="preserve"> </w:t>
      </w:r>
    </w:p>
    <w:p w:rsidR="00B27C14" w:rsidRDefault="00B27C14" w:rsidP="00B27C14">
      <w:pPr>
        <w:ind w:firstLine="720"/>
        <w:jc w:val="both"/>
        <w:rPr>
          <w:szCs w:val="28"/>
        </w:rPr>
      </w:pPr>
      <w:r>
        <w:t xml:space="preserve">3.1.4.  техническим состоянием зданий, сооружений, оборудования, машин и механизмов на соответствие требованиям их безопасной эксплуатации, а также </w:t>
      </w:r>
      <w:r>
        <w:rPr>
          <w:szCs w:val="28"/>
        </w:rPr>
        <w:t>наличие и комплектность средств пожаротушения, содержания и состояния путей эвакуации;</w:t>
      </w:r>
    </w:p>
    <w:p w:rsidR="00B27C14" w:rsidRDefault="00B27C14" w:rsidP="00B27C14">
      <w:pPr>
        <w:ind w:firstLine="720"/>
        <w:jc w:val="both"/>
      </w:pPr>
      <w:r>
        <w:t xml:space="preserve">3.1.5. системами освещения, отопления, вентиляции и кондиционирования; </w:t>
      </w:r>
    </w:p>
    <w:p w:rsidR="00B27C14" w:rsidRDefault="00B27C14" w:rsidP="00B27C14">
      <w:pPr>
        <w:ind w:firstLine="720"/>
        <w:jc w:val="both"/>
      </w:pPr>
      <w:r>
        <w:t>3.1.6. о</w:t>
      </w:r>
      <w:r>
        <w:rPr>
          <w:bCs/>
        </w:rPr>
        <w:t>беспечением работников специальной одеждой, специальной</w:t>
      </w:r>
      <w:r>
        <w:t xml:space="preserve"> обувью и другими средствами индивидуальной защиты в соответствии с нормами, необходимыми по условиям труда;</w:t>
      </w:r>
    </w:p>
    <w:p w:rsidR="00B27C14" w:rsidRDefault="00B27C14" w:rsidP="00B27C14">
      <w:pPr>
        <w:ind w:firstLine="720"/>
        <w:jc w:val="both"/>
        <w:rPr>
          <w:bCs/>
        </w:rPr>
      </w:pPr>
      <w:r>
        <w:rPr>
          <w:bCs/>
        </w:rPr>
        <w:t>3.1.7. содержанием санитарно-бытовых помещений и исправностью санитарно-технического оборудования;</w:t>
      </w:r>
    </w:p>
    <w:p w:rsidR="00B27C14" w:rsidRDefault="00B27C14" w:rsidP="00B27C14">
      <w:pPr>
        <w:ind w:firstLine="720"/>
        <w:jc w:val="both"/>
      </w:pPr>
      <w:r>
        <w:t xml:space="preserve">3.1.8.  организацией и проведением предварительных при поступлении на работу и периодических </w:t>
      </w:r>
      <w:proofErr w:type="gramStart"/>
      <w:r>
        <w:t>медицинскими</w:t>
      </w:r>
      <w:proofErr w:type="gramEnd"/>
      <w:r>
        <w:t xml:space="preserve"> осмотров и соблюдением медицинских рекомендаций при трудоустройстве;</w:t>
      </w:r>
    </w:p>
    <w:p w:rsidR="00B27C14" w:rsidRDefault="00B27C14" w:rsidP="00B27C14">
      <w:pPr>
        <w:ind w:firstLine="720"/>
        <w:jc w:val="both"/>
        <w:rPr>
          <w:szCs w:val="28"/>
        </w:rPr>
      </w:pPr>
      <w:r>
        <w:t>3.1.9. своевременным и регулярным обновлением информации на стендах и</w:t>
      </w:r>
      <w:r>
        <w:rPr>
          <w:szCs w:val="28"/>
        </w:rPr>
        <w:t xml:space="preserve"> уголках по охране труда.</w:t>
      </w:r>
    </w:p>
    <w:p w:rsidR="00B27C14" w:rsidRDefault="00B27C14" w:rsidP="00B27C14">
      <w:pPr>
        <w:ind w:firstLine="720"/>
        <w:jc w:val="both"/>
      </w:pPr>
      <w:r>
        <w:t xml:space="preserve">3.2.  Выдавать руководителю,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(Приложение </w:t>
      </w:r>
      <w:r w:rsidR="00DB586F">
        <w:t>1</w:t>
      </w:r>
      <w:r>
        <w:t>).</w:t>
      </w:r>
    </w:p>
    <w:p w:rsidR="00B27C14" w:rsidRDefault="00B27C14" w:rsidP="00B27C14">
      <w:pPr>
        <w:ind w:firstLine="720"/>
        <w:jc w:val="both"/>
      </w:pPr>
      <w:r>
        <w:t xml:space="preserve">3.3. Получать от руководителей и должностных лиц структурных подразделений информацию о состоянии условий и охраны труда, производственного травматизма и </w:t>
      </w:r>
      <w:r>
        <w:lastRenderedPageBreak/>
        <w:t>фактов выявленных профессиональных заболеваний, об обязательном социальном страховании работников.</w:t>
      </w:r>
    </w:p>
    <w:p w:rsidR="00B27C14" w:rsidRDefault="00B27C14" w:rsidP="00B27C14">
      <w:pPr>
        <w:ind w:firstLine="720"/>
        <w:jc w:val="both"/>
      </w:pPr>
      <w:r>
        <w:t>3.4. Принимать участие в комиссии по расследованию несчастных случаев, 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B27C14" w:rsidRDefault="00B27C14" w:rsidP="00B27C14">
      <w:pPr>
        <w:ind w:firstLine="720"/>
        <w:jc w:val="both"/>
      </w:pPr>
      <w:r>
        <w:t>3.5. Предъявлять требования к руководителю образовательной организации, руководителям структурных подразделений и должностным лицам о приостановке работ в случаях непосредственной угрозы жизни и здоровья работников.</w:t>
      </w:r>
    </w:p>
    <w:p w:rsidR="00B27C14" w:rsidRDefault="00B27C14" w:rsidP="00B27C14">
      <w:pPr>
        <w:ind w:firstLine="720"/>
        <w:jc w:val="both"/>
      </w:pPr>
      <w:r>
        <w:t xml:space="preserve">3.6. Осуществлять </w:t>
      </w:r>
      <w:proofErr w:type="gramStart"/>
      <w:r>
        <w:t>контроль за</w:t>
      </w:r>
      <w:proofErr w:type="gramEnd"/>
      <w:r>
        <w:t xml:space="preserve">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аттестации рабочих мест и расследования несчастных случаев на производстве.</w:t>
      </w:r>
    </w:p>
    <w:p w:rsidR="00B27C14" w:rsidRDefault="00B27C14" w:rsidP="00B27C14">
      <w:pPr>
        <w:ind w:firstLine="720"/>
        <w:jc w:val="both"/>
      </w:pPr>
      <w:r>
        <w:t>3.7. Обращаться к руководителю и в профсоюзный комитет образовательной организации, в техническую инспекцию труда Профсоюза, 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B27C14" w:rsidRDefault="00B27C14" w:rsidP="00B27C14">
      <w:pPr>
        <w:ind w:firstLine="720"/>
        <w:jc w:val="both"/>
      </w:pPr>
      <w: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B27C14" w:rsidRDefault="00B27C14" w:rsidP="00B27C14">
      <w:pPr>
        <w:ind w:firstLine="720"/>
        <w:jc w:val="both"/>
      </w:pPr>
      <w:r>
        <w:t>3.9. Участвовать в разработке мероприятий коллективного договора и соглашения по охране труда.</w:t>
      </w:r>
    </w:p>
    <w:p w:rsidR="00B27C14" w:rsidRDefault="00B27C14" w:rsidP="00B27C14">
      <w:pPr>
        <w:ind w:firstLine="720"/>
        <w:jc w:val="both"/>
      </w:pPr>
      <w:r>
        <w:t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B27C14" w:rsidRDefault="00B27C14" w:rsidP="00B27C14">
      <w:pPr>
        <w:ind w:firstLine="720"/>
        <w:jc w:val="both"/>
      </w:pPr>
      <w: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B27C14" w:rsidRDefault="00B27C14" w:rsidP="00B27C14">
      <w:pPr>
        <w:ind w:firstLine="720"/>
        <w:jc w:val="both"/>
      </w:pPr>
      <w:r>
        <w:t xml:space="preserve">3.12. Принимать 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>
        <w:t>контроля за</w:t>
      </w:r>
      <w:proofErr w:type="gramEnd"/>
      <w: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B27C14" w:rsidRDefault="00B27C14" w:rsidP="00B27C14">
      <w:pPr>
        <w:ind w:firstLine="720"/>
        <w:jc w:val="both"/>
      </w:pPr>
      <w:r>
        <w:t>3.13. Принимать участие в работе аттестационной комиссии по проведению аттестации рабочих мест по условиям труда в образовательной организации.</w:t>
      </w:r>
    </w:p>
    <w:p w:rsidR="00B27C14" w:rsidRDefault="00B27C14" w:rsidP="00B27C14">
      <w:pPr>
        <w:ind w:firstLine="720"/>
        <w:jc w:val="both"/>
      </w:pPr>
      <w:r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B27C14" w:rsidRDefault="00B27C14" w:rsidP="00B27C14">
      <w:pPr>
        <w:ind w:firstLine="720"/>
        <w:jc w:val="both"/>
      </w:pPr>
      <w:r>
        <w:t xml:space="preserve">3.15. 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знания требований охраны труда в соответствии с Порядком,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труда.</w:t>
      </w:r>
    </w:p>
    <w:p w:rsidR="00B27C14" w:rsidRDefault="00B27C14" w:rsidP="00B27C14">
      <w:pPr>
        <w:jc w:val="center"/>
        <w:rPr>
          <w:b/>
          <w:bCs/>
          <w:iCs/>
        </w:rPr>
      </w:pPr>
    </w:p>
    <w:p w:rsidR="00B27C14" w:rsidRDefault="00B27C14" w:rsidP="00B27C14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IV. Гарантии деятельности уполномоченного </w:t>
      </w:r>
    </w:p>
    <w:p w:rsidR="00B27C14" w:rsidRDefault="00B27C14" w:rsidP="00B27C14">
      <w:pPr>
        <w:ind w:firstLine="720"/>
        <w:jc w:val="both"/>
        <w:rPr>
          <w:bCs/>
        </w:rPr>
      </w:pPr>
      <w:r>
        <w:rPr>
          <w:bCs/>
        </w:rPr>
        <w:t>4. В соответствии с Трудовым кодексом РФ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B27C14" w:rsidRDefault="00B27C14" w:rsidP="00B27C14">
      <w:pPr>
        <w:ind w:firstLine="720"/>
        <w:jc w:val="both"/>
        <w:rPr>
          <w:bCs/>
        </w:rPr>
      </w:pPr>
      <w:r>
        <w:rPr>
          <w:bCs/>
        </w:rPr>
        <w:t xml:space="preserve">4.1. Оказание со стороны работодателя содействия в реализации прав уполномоченного по осуществлению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обеспечением здоровых и безопасных условия труда.</w:t>
      </w:r>
    </w:p>
    <w:p w:rsidR="00B27C14" w:rsidRDefault="00B27C14" w:rsidP="00B27C14">
      <w:pPr>
        <w:ind w:firstLine="720"/>
        <w:jc w:val="both"/>
        <w:rPr>
          <w:bCs/>
        </w:rPr>
      </w:pPr>
      <w:r>
        <w:rPr>
          <w:bCs/>
        </w:rPr>
        <w:lastRenderedPageBreak/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B27C14" w:rsidRDefault="00B27C14" w:rsidP="00B27C14">
      <w:pPr>
        <w:ind w:firstLine="720"/>
        <w:jc w:val="both"/>
        <w:rPr>
          <w:bCs/>
        </w:rPr>
      </w:pPr>
      <w:r>
        <w:rPr>
          <w:bCs/>
        </w:rPr>
        <w:t xml:space="preserve">4.3. Предоставление для выполнения возложенных на него обязанностей не менее 8 часов </w:t>
      </w:r>
      <w:proofErr w:type="gramStart"/>
      <w:r>
        <w:rPr>
          <w:bCs/>
        </w:rPr>
        <w:t>в месяц с оплатой по среднему заработку в соответствии с коллективным договором</w:t>
      </w:r>
      <w:proofErr w:type="gramEnd"/>
      <w:r>
        <w:rPr>
          <w:bCs/>
        </w:rPr>
        <w:t>.</w:t>
      </w:r>
    </w:p>
    <w:p w:rsidR="00B27C14" w:rsidRDefault="00B27C14" w:rsidP="00B27C14">
      <w:pPr>
        <w:ind w:firstLine="720"/>
        <w:jc w:val="both"/>
        <w:rPr>
          <w:bCs/>
        </w:rPr>
      </w:pPr>
      <w:r>
        <w:rPr>
          <w:bCs/>
        </w:rPr>
        <w:t xml:space="preserve">4.4. </w:t>
      </w:r>
      <w:proofErr w:type="gramStart"/>
      <w:r>
        <w:rPr>
          <w:bCs/>
        </w:rPr>
        <w:t xml:space="preserve">Оплата обучения по программам, установленным </w:t>
      </w:r>
      <w:r>
        <w:t xml:space="preserve">Порядком обучения по охране труда и проверки знания требований охраны труда,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 </w:t>
      </w:r>
      <w:r>
        <w:rPr>
          <w:bCs/>
        </w:rPr>
        <w:t>с освобождением на время обучения от основной работы и оплатой в размере должностного оклада (ставки).</w:t>
      </w:r>
      <w:proofErr w:type="gramEnd"/>
    </w:p>
    <w:p w:rsidR="00B27C14" w:rsidRDefault="00B27C14" w:rsidP="00B27C14">
      <w:pPr>
        <w:ind w:firstLine="720"/>
        <w:jc w:val="both"/>
        <w:rPr>
          <w:bCs/>
        </w:rPr>
      </w:pPr>
      <w:r>
        <w:rPr>
          <w:bCs/>
        </w:rPr>
        <w:t>4.5.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</w:r>
    </w:p>
    <w:p w:rsidR="00B27C14" w:rsidRDefault="00B27C14" w:rsidP="00B27C14">
      <w:pPr>
        <w:ind w:firstLine="720"/>
        <w:jc w:val="both"/>
        <w:rPr>
          <w:bCs/>
        </w:rPr>
      </w:pPr>
      <w:r>
        <w:rPr>
          <w:bCs/>
        </w:rPr>
        <w:t xml:space="preserve">4.6.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 </w:t>
      </w:r>
    </w:p>
    <w:p w:rsidR="00B27C14" w:rsidRDefault="00B27C14" w:rsidP="00B27C14">
      <w:pPr>
        <w:ind w:firstLine="720"/>
        <w:jc w:val="both"/>
      </w:pPr>
      <w:r>
        <w:rPr>
          <w:bCs/>
        </w:rPr>
        <w:t xml:space="preserve">4.7. </w:t>
      </w:r>
      <w:proofErr w:type="gramStart"/>
      <w:r>
        <w:rPr>
          <w:bCs/>
        </w:rPr>
        <w:t>По итогам Общероссийского смотра-конкурса на звание «Лучший уполномоченный по охран</w:t>
      </w:r>
      <w:r>
        <w:t>е труда» уполномоченному, занявшему первое место среди уполномоченных образовательных организаций субъекта РФ, региональной (межрегиональной) организацией Профсоюза присваивается звание «Лучший уполномоченный по охране труда Профсоюза» с использованием мер морального и материального поощрения; уполномоченный награждается Почетной грамотой ЦС Профсоюза.</w:t>
      </w:r>
      <w:proofErr w:type="gramEnd"/>
    </w:p>
    <w:p w:rsidR="00B27C14" w:rsidRDefault="00B27C14" w:rsidP="00B27C14">
      <w:pPr>
        <w:ind w:firstLine="720"/>
        <w:jc w:val="both"/>
      </w:pPr>
      <w:r>
        <w:t>4.8. Уполномоченный несет ответственность за соблюдение настоящего Положения.</w:t>
      </w:r>
    </w:p>
    <w:p w:rsidR="00B27C14" w:rsidRDefault="00B27C14" w:rsidP="00B27C14">
      <w:pPr>
        <w:ind w:firstLine="720"/>
        <w:jc w:val="both"/>
      </w:pPr>
      <w:r>
        <w:t xml:space="preserve">4.9.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 </w:t>
      </w:r>
    </w:p>
    <w:p w:rsidR="00B27C14" w:rsidRDefault="00B27C14" w:rsidP="00B27C14">
      <w:pPr>
        <w:ind w:firstLine="720"/>
        <w:jc w:val="both"/>
        <w:rPr>
          <w:i/>
          <w:szCs w:val="28"/>
        </w:rPr>
      </w:pPr>
    </w:p>
    <w:p w:rsidR="00F52A3F" w:rsidRDefault="00F52A3F"/>
    <w:p w:rsidR="00B27C14" w:rsidRDefault="00B27C14"/>
    <w:p w:rsidR="00B27C14" w:rsidRDefault="00B27C14"/>
    <w:p w:rsidR="00B27C14" w:rsidRDefault="00B27C14"/>
    <w:p w:rsidR="00B27C14" w:rsidRDefault="00B27C14"/>
    <w:p w:rsidR="00B27C14" w:rsidRDefault="00B27C14"/>
    <w:p w:rsidR="00B27C14" w:rsidRDefault="00B27C14"/>
    <w:p w:rsidR="00B27C14" w:rsidRDefault="00B27C14"/>
    <w:p w:rsidR="00B27C14" w:rsidRDefault="00B27C14"/>
    <w:p w:rsidR="00B27C14" w:rsidRDefault="00B27C14"/>
    <w:p w:rsidR="00B27C14" w:rsidRDefault="00B27C14"/>
    <w:p w:rsidR="00B27C14" w:rsidRDefault="00B27C14" w:rsidP="00B27C14">
      <w:pPr>
        <w:keepNext/>
        <w:pageBreakBefore/>
        <w:jc w:val="right"/>
      </w:pPr>
      <w:r>
        <w:lastRenderedPageBreak/>
        <w:t xml:space="preserve">Приложение № </w:t>
      </w:r>
      <w:r w:rsidR="00DB586F">
        <w:t>1</w:t>
      </w:r>
    </w:p>
    <w:p w:rsidR="00B27C14" w:rsidRDefault="00B27C14" w:rsidP="00B27C14">
      <w:pPr>
        <w:jc w:val="right"/>
        <w:rPr>
          <w:sz w:val="22"/>
        </w:rPr>
      </w:pPr>
      <w:r>
        <w:rPr>
          <w:sz w:val="22"/>
        </w:rPr>
        <w:t>к Положению об уполномоченном лице</w:t>
      </w:r>
    </w:p>
    <w:p w:rsidR="00B27C14" w:rsidRDefault="00B27C14" w:rsidP="00B27C14">
      <w:pPr>
        <w:jc w:val="right"/>
        <w:rPr>
          <w:sz w:val="22"/>
        </w:rPr>
      </w:pPr>
      <w:r>
        <w:rPr>
          <w:sz w:val="22"/>
        </w:rPr>
        <w:t xml:space="preserve"> по охране труда профсоюзного комитета</w:t>
      </w:r>
    </w:p>
    <w:p w:rsidR="00B27C14" w:rsidRDefault="00B27C14" w:rsidP="00B27C14">
      <w:pPr>
        <w:shd w:val="clear" w:color="auto" w:fill="FFFFFF"/>
        <w:jc w:val="center"/>
        <w:rPr>
          <w:b/>
          <w:color w:val="000000"/>
          <w:spacing w:val="-6"/>
        </w:rPr>
      </w:pPr>
      <w:r>
        <w:rPr>
          <w:noProof/>
          <w:lang w:eastAsia="ru-RU" w:bidi="ar-SA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14" w:rsidRDefault="00B27C14" w:rsidP="00B27C14">
      <w:pPr>
        <w:shd w:val="clear" w:color="auto" w:fill="FFFFFF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ОБЩЕРОССИЙСКИЙ ПРОФСОЮЗ ОБРАЗОВАНИЯ </w:t>
      </w:r>
    </w:p>
    <w:p w:rsidR="00B27C14" w:rsidRDefault="00B27C14" w:rsidP="00B27C14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УПОЛНОМОЧЕННЫЙ ПО ОХРАНЕ ТРУДА ПРОФСОЮЗНОЙ ОРГАНИЗАЦИИ</w:t>
      </w:r>
    </w:p>
    <w:p w:rsidR="00B27C14" w:rsidRDefault="00B27C14" w:rsidP="00B27C14">
      <w:pPr>
        <w:shd w:val="clear" w:color="auto" w:fill="FFFFFF"/>
        <w:jc w:val="center"/>
        <w:rPr>
          <w:i/>
          <w:color w:val="000000"/>
          <w:spacing w:val="2"/>
          <w:u w:val="single"/>
        </w:rPr>
      </w:pPr>
      <w:r>
        <w:rPr>
          <w:i/>
          <w:color w:val="000000"/>
          <w:spacing w:val="2"/>
          <w:u w:val="single"/>
        </w:rPr>
        <w:t>Наименование организации профсоюза</w:t>
      </w:r>
      <w:r>
        <w:rPr>
          <w:i/>
          <w:color w:val="000000"/>
          <w:spacing w:val="2"/>
          <w:u w:val="single"/>
        </w:rPr>
        <w:br/>
      </w:r>
    </w:p>
    <w:p w:rsidR="00B27C14" w:rsidRDefault="00B27C14" w:rsidP="00B27C14">
      <w:pPr>
        <w:shd w:val="clear" w:color="auto" w:fill="FFFFFF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ИНДЕКС г. Город</w:t>
      </w:r>
      <w:proofErr w:type="gramStart"/>
      <w:r>
        <w:rPr>
          <w:color w:val="000000"/>
          <w:spacing w:val="-5"/>
        </w:rPr>
        <w:t xml:space="preserve"> ,</w:t>
      </w:r>
      <w:proofErr w:type="gramEnd"/>
      <w:r>
        <w:rPr>
          <w:color w:val="000000"/>
          <w:spacing w:val="-5"/>
        </w:rPr>
        <w:t xml:space="preserve"> Новый </w:t>
      </w:r>
      <w:proofErr w:type="spellStart"/>
      <w:r>
        <w:rPr>
          <w:color w:val="000000"/>
          <w:spacing w:val="-5"/>
        </w:rPr>
        <w:t>пр-т</w:t>
      </w:r>
      <w:proofErr w:type="spellEnd"/>
      <w:r>
        <w:rPr>
          <w:color w:val="000000"/>
          <w:spacing w:val="-5"/>
        </w:rPr>
        <w:t xml:space="preserve">, ХХ к. </w:t>
      </w:r>
    </w:p>
    <w:p w:rsidR="00B27C14" w:rsidRDefault="00B27C14" w:rsidP="00B27C14">
      <w:pPr>
        <w:pBdr>
          <w:bottom w:val="single" w:sz="8" w:space="1" w:color="000000"/>
        </w:pBdr>
        <w:shd w:val="clear" w:color="auto" w:fill="FFFFFF"/>
        <w:jc w:val="center"/>
        <w:rPr>
          <w:b/>
          <w:szCs w:val="32"/>
        </w:rPr>
      </w:pPr>
      <w:r>
        <w:rPr>
          <w:color w:val="000000"/>
          <w:spacing w:val="-5"/>
        </w:rPr>
        <w:t xml:space="preserve">Тел. (код)- ХХХХХХХ, </w:t>
      </w:r>
      <w:hyperlink r:id="rId6" w:history="1">
        <w:r>
          <w:rPr>
            <w:rStyle w:val="a3"/>
          </w:rPr>
          <w:t>titХХХХ@land.ru</w:t>
        </w:r>
      </w:hyperlink>
      <w:r>
        <w:rPr>
          <w:color w:val="000000"/>
          <w:spacing w:val="-5"/>
        </w:rPr>
        <w:t xml:space="preserve">   </w:t>
      </w:r>
      <w:hyperlink r:id="rId7" w:history="1">
        <w:r>
          <w:rPr>
            <w:rStyle w:val="a3"/>
          </w:rPr>
          <w:t>www.ed-union.ru</w:t>
        </w:r>
      </w:hyperlink>
    </w:p>
    <w:p w:rsidR="00B27C14" w:rsidRDefault="00B27C14" w:rsidP="00B27C14">
      <w:pPr>
        <w:keepNext/>
        <w:ind w:firstLine="709"/>
        <w:jc w:val="both"/>
        <w:rPr>
          <w:b/>
          <w:szCs w:val="32"/>
        </w:rPr>
      </w:pPr>
    </w:p>
    <w:p w:rsidR="00B27C14" w:rsidRDefault="00B27C14" w:rsidP="00B27C14">
      <w:pPr>
        <w:keepNext/>
        <w:ind w:firstLine="709"/>
        <w:jc w:val="both"/>
        <w:rPr>
          <w:bCs/>
          <w:color w:val="000000"/>
          <w:spacing w:val="-6"/>
        </w:rPr>
      </w:pPr>
      <w:r>
        <w:rPr>
          <w:b/>
          <w:szCs w:val="32"/>
        </w:rPr>
        <w:t xml:space="preserve">ПРЕДСТАВЛЕНИЕ № ______ </w:t>
      </w:r>
      <w:r>
        <w:rPr>
          <w:szCs w:val="28"/>
        </w:rPr>
        <w:t>от  «__» __________201_ г</w:t>
      </w:r>
      <w:r>
        <w:rPr>
          <w:szCs w:val="32"/>
        </w:rPr>
        <w:t>.</w:t>
      </w:r>
      <w:r>
        <w:rPr>
          <w:b/>
          <w:szCs w:val="32"/>
        </w:rPr>
        <w:br/>
      </w:r>
      <w:r>
        <w:rPr>
          <w:bCs/>
          <w:color w:val="000000"/>
          <w:spacing w:val="-5"/>
        </w:rPr>
        <w:t xml:space="preserve">об устранении выявленных нарушений законодательства об охране труда, страхования от несчастных случаев на производстве и </w:t>
      </w:r>
      <w:r>
        <w:rPr>
          <w:bCs/>
          <w:color w:val="000000"/>
          <w:spacing w:val="-6"/>
        </w:rPr>
        <w:t>профессиональных заболеваний.</w:t>
      </w:r>
    </w:p>
    <w:tbl>
      <w:tblPr>
        <w:tblW w:w="0" w:type="auto"/>
        <w:tblInd w:w="96" w:type="dxa"/>
        <w:tblLayout w:type="fixed"/>
        <w:tblLook w:val="0000"/>
      </w:tblPr>
      <w:tblGrid>
        <w:gridCol w:w="1012"/>
        <w:gridCol w:w="5414"/>
        <w:gridCol w:w="1117"/>
        <w:gridCol w:w="1825"/>
      </w:tblGrid>
      <w:tr w:rsidR="00B27C14" w:rsidTr="00410E34">
        <w:tc>
          <w:tcPr>
            <w:tcW w:w="1012" w:type="dxa"/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  <w:r>
              <w:rPr>
                <w:b/>
                <w:color w:val="000000"/>
                <w:spacing w:val="-9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</w:tr>
      <w:tr w:rsidR="00B27C14" w:rsidRPr="00B27C14" w:rsidTr="00410E34">
        <w:tc>
          <w:tcPr>
            <w:tcW w:w="1012" w:type="dxa"/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jc w:val="center"/>
              <w:rPr>
                <w:color w:val="000000"/>
                <w:spacing w:val="-4"/>
                <w:vertAlign w:val="superscript"/>
              </w:rPr>
            </w:pPr>
            <w:r>
              <w:rPr>
                <w:color w:val="000000"/>
                <w:spacing w:val="-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B27C14" w:rsidTr="00410E34">
        <w:tc>
          <w:tcPr>
            <w:tcW w:w="1012" w:type="dxa"/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lang w:val="en-US"/>
              </w:rPr>
            </w:pPr>
            <w:r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lang w:val="en-US"/>
              </w:rPr>
            </w:pPr>
            <w:proofErr w:type="spellStart"/>
            <w:r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</w:tr>
      <w:tr w:rsidR="00B27C14" w:rsidTr="00410E34">
        <w:tc>
          <w:tcPr>
            <w:tcW w:w="1012" w:type="dxa"/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iCs/>
                <w:color w:val="000000"/>
                <w:spacing w:val="-2"/>
                <w:szCs w:val="28"/>
              </w:rPr>
            </w:pPr>
            <w:r>
              <w:rPr>
                <w:b/>
                <w:iCs/>
                <w:color w:val="000000"/>
                <w:spacing w:val="-2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Председателю  профсоюзного  </w:t>
            </w:r>
            <w:r>
              <w:rPr>
                <w:color w:val="000000"/>
                <w:spacing w:val="-4"/>
                <w:szCs w:val="28"/>
              </w:rPr>
              <w:t>комитета  организации</w:t>
            </w:r>
          </w:p>
        </w:tc>
      </w:tr>
      <w:tr w:rsidR="00B27C14" w:rsidTr="00410E34">
        <w:tc>
          <w:tcPr>
            <w:tcW w:w="1012" w:type="dxa"/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  <w:u w:val="single"/>
              </w:rPr>
            </w:pPr>
          </w:p>
        </w:tc>
      </w:tr>
      <w:tr w:rsidR="00B27C14" w:rsidTr="00410E34">
        <w:tc>
          <w:tcPr>
            <w:tcW w:w="1012" w:type="dxa"/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lang w:val="en-US"/>
              </w:rPr>
            </w:pPr>
            <w:r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000000"/>
            </w:tcBorders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jc w:val="right"/>
              <w:rPr>
                <w:color w:val="000000"/>
                <w:spacing w:val="-4"/>
                <w:vertAlign w:val="superscript"/>
              </w:rPr>
            </w:pPr>
            <w:r>
              <w:rPr>
                <w:color w:val="000000"/>
                <w:spacing w:val="-4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lang w:val="en-US"/>
              </w:rPr>
            </w:pPr>
            <w:proofErr w:type="spellStart"/>
            <w:r>
              <w:rPr>
                <w:b/>
                <w:color w:val="000000"/>
                <w:spacing w:val="-9"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  <w:u w:val="single"/>
              </w:rPr>
            </w:pPr>
          </w:p>
        </w:tc>
      </w:tr>
      <w:tr w:rsidR="00B27C14" w:rsidTr="00410E34">
        <w:tc>
          <w:tcPr>
            <w:tcW w:w="1012" w:type="dxa"/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27C14" w:rsidRDefault="00B27C14" w:rsidP="00410E34">
            <w:pPr>
              <w:tabs>
                <w:tab w:val="left" w:leader="underscore" w:pos="7267"/>
              </w:tabs>
              <w:snapToGrid w:val="0"/>
              <w:rPr>
                <w:b/>
                <w:color w:val="000000"/>
                <w:spacing w:val="-9"/>
                <w:szCs w:val="28"/>
              </w:rPr>
            </w:pPr>
          </w:p>
        </w:tc>
      </w:tr>
    </w:tbl>
    <w:p w:rsidR="00B27C14" w:rsidRDefault="00B27C14" w:rsidP="00B27C14">
      <w:pPr>
        <w:shd w:val="clear" w:color="auto" w:fill="FFFFFF"/>
        <w:spacing w:line="204" w:lineRule="auto"/>
        <w:ind w:right="136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 xml:space="preserve">ных союзах, их правах и гарантиях деятельности», </w:t>
      </w:r>
      <w:r>
        <w:rPr>
          <w:color w:val="000000"/>
          <w:spacing w:val="-3"/>
        </w:rPr>
        <w:t xml:space="preserve">статьей 26 </w:t>
      </w:r>
      <w:r>
        <w:rPr>
          <w:color w:val="000000"/>
          <w:spacing w:val="-4"/>
        </w:rPr>
        <w:t xml:space="preserve">Федерального закона «Об обязательном социальном страховании от несчастных </w:t>
      </w:r>
      <w:r>
        <w:rPr>
          <w:color w:val="000000"/>
          <w:spacing w:val="-5"/>
        </w:rPr>
        <w:t xml:space="preserve">случаев на производстве и профессиональных заболеваний» </w:t>
      </w:r>
    </w:p>
    <w:p w:rsidR="00B27C14" w:rsidRDefault="00B27C14" w:rsidP="00B27C14">
      <w:pPr>
        <w:shd w:val="clear" w:color="auto" w:fill="FFFFFF"/>
        <w:spacing w:before="192"/>
        <w:rPr>
          <w:color w:val="000000"/>
          <w:spacing w:val="-4"/>
          <w:szCs w:val="28"/>
        </w:rPr>
      </w:pPr>
      <w:r>
        <w:rPr>
          <w:b/>
          <w:color w:val="000000"/>
          <w:spacing w:val="-4"/>
          <w:szCs w:val="28"/>
        </w:rPr>
        <w:t xml:space="preserve">ПРЕДЛАГАЮ </w:t>
      </w:r>
      <w:r>
        <w:rPr>
          <w:b/>
          <w:color w:val="000000"/>
          <w:spacing w:val="-4"/>
          <w:szCs w:val="28"/>
          <w:lang w:val="en-US"/>
        </w:rPr>
        <w:t xml:space="preserve"> </w:t>
      </w:r>
      <w:r>
        <w:rPr>
          <w:color w:val="000000"/>
          <w:spacing w:val="-4"/>
          <w:szCs w:val="28"/>
        </w:rPr>
        <w:t>устранить следующие нарушения: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574"/>
      </w:tblGrid>
      <w:tr w:rsidR="00B27C14" w:rsidTr="00410E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7C14" w:rsidRDefault="00B27C14" w:rsidP="00410E34">
            <w:pPr>
              <w:shd w:val="clear" w:color="auto" w:fill="FFFFFF"/>
              <w:snapToGrid w:val="0"/>
              <w:ind w:left="67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№ </w:t>
            </w:r>
            <w:r>
              <w:rPr>
                <w:b/>
                <w:color w:val="000000"/>
                <w:spacing w:val="-2"/>
              </w:rPr>
              <w:br/>
              <w:t>п.п.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7C14" w:rsidRDefault="00B27C14" w:rsidP="00410E34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9"/>
              </w:rPr>
              <w:t xml:space="preserve">Перечень  </w:t>
            </w:r>
            <w:r>
              <w:rPr>
                <w:b/>
                <w:color w:val="000000"/>
                <w:spacing w:val="-8"/>
              </w:rPr>
              <w:t>выявленных нарушений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C14" w:rsidRDefault="00B27C14" w:rsidP="00410E34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Сроки устранения</w:t>
            </w:r>
          </w:p>
        </w:tc>
      </w:tr>
      <w:tr w:rsidR="00B27C14" w:rsidTr="00410E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b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B27C14" w:rsidTr="00410E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B27C14" w:rsidTr="00410E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B27C14" w:rsidTr="00410E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B27C14" w:rsidTr="00410E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C14" w:rsidRDefault="00B27C14" w:rsidP="00410E34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</w:tbl>
    <w:p w:rsidR="00B27C14" w:rsidRDefault="00B27C14" w:rsidP="00B27C14">
      <w:pPr>
        <w:autoSpaceDE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br/>
      </w:r>
      <w:r>
        <w:rPr>
          <w:b/>
          <w:sz w:val="20"/>
        </w:rPr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>
        <w:rPr>
          <w:rFonts w:ascii="Calibri" w:hAnsi="Calibri" w:cs="Calibri"/>
          <w:sz w:val="20"/>
        </w:rPr>
        <w:t xml:space="preserve">(в ред. Федерального </w:t>
      </w:r>
      <w:hyperlink r:id="rId8" w:history="1">
        <w:r>
          <w:rPr>
            <w:rStyle w:val="a3"/>
            <w:rFonts w:ascii="Calibri" w:hAnsi="Calibri"/>
          </w:rPr>
          <w:t>закона</w:t>
        </w:r>
      </w:hyperlink>
      <w:r>
        <w:rPr>
          <w:rFonts w:ascii="Calibri" w:hAnsi="Calibri" w:cs="Calibri"/>
          <w:sz w:val="20"/>
        </w:rPr>
        <w:t xml:space="preserve"> от 30.06.2006 N 90-ФЗ)</w:t>
      </w:r>
    </w:p>
    <w:p w:rsidR="00B27C14" w:rsidRDefault="00B27C14" w:rsidP="00B27C14">
      <w:pPr>
        <w:shd w:val="clear" w:color="auto" w:fill="FFFFFF"/>
        <w:tabs>
          <w:tab w:val="left" w:pos="3547"/>
          <w:tab w:val="left" w:leader="underscore" w:pos="6394"/>
        </w:tabs>
        <w:ind w:left="120"/>
        <w:rPr>
          <w:color w:val="000000"/>
          <w:spacing w:val="-10"/>
          <w:szCs w:val="28"/>
        </w:rPr>
      </w:pPr>
    </w:p>
    <w:p w:rsidR="00B27C14" w:rsidRDefault="00B27C14" w:rsidP="00B27C14">
      <w:pPr>
        <w:shd w:val="clear" w:color="auto" w:fill="FFFFFF"/>
        <w:tabs>
          <w:tab w:val="left" w:pos="3547"/>
          <w:tab w:val="left" w:leader="underscore" w:pos="6394"/>
        </w:tabs>
        <w:ind w:left="120"/>
        <w:rPr>
          <w:color w:val="000000"/>
          <w:szCs w:val="28"/>
        </w:rPr>
      </w:pPr>
      <w:r>
        <w:rPr>
          <w:color w:val="000000"/>
          <w:spacing w:val="-10"/>
          <w:szCs w:val="28"/>
        </w:rPr>
        <w:t xml:space="preserve">Уполномоченный по охране труда </w:t>
      </w:r>
      <w:r>
        <w:rPr>
          <w:color w:val="000000"/>
          <w:spacing w:val="-6"/>
          <w:szCs w:val="28"/>
        </w:rPr>
        <w:t xml:space="preserve">       </w:t>
      </w:r>
      <w:r>
        <w:rPr>
          <w:color w:val="000000"/>
          <w:spacing w:val="-6"/>
          <w:szCs w:val="28"/>
          <w:u w:val="single"/>
        </w:rPr>
        <w:t xml:space="preserve">                          </w:t>
      </w:r>
      <w:r>
        <w:rPr>
          <w:color w:val="000000"/>
          <w:szCs w:val="28"/>
        </w:rPr>
        <w:t xml:space="preserve">       </w:t>
      </w:r>
      <w:r>
        <w:rPr>
          <w:i/>
          <w:color w:val="000000"/>
          <w:szCs w:val="28"/>
          <w:u w:val="single"/>
        </w:rPr>
        <w:t>Фамилия Имя Отчество</w:t>
      </w:r>
      <w:r>
        <w:rPr>
          <w:color w:val="000000"/>
          <w:szCs w:val="28"/>
        </w:rPr>
        <w:tab/>
      </w:r>
    </w:p>
    <w:p w:rsidR="00B27C14" w:rsidRDefault="00B27C14" w:rsidP="00B27C14">
      <w:pPr>
        <w:shd w:val="clear" w:color="auto" w:fill="FFFFFF"/>
        <w:jc w:val="center"/>
        <w:rPr>
          <w:color w:val="000000"/>
          <w:spacing w:val="-7"/>
          <w:szCs w:val="28"/>
          <w:vertAlign w:val="superscript"/>
        </w:rPr>
      </w:pPr>
      <w:r>
        <w:rPr>
          <w:color w:val="000000"/>
          <w:spacing w:val="-7"/>
          <w:szCs w:val="28"/>
          <w:vertAlign w:val="superscript"/>
        </w:rPr>
        <w:t xml:space="preserve">                                                                            (подпись)                     (фамилия, имя, отчество)</w:t>
      </w:r>
    </w:p>
    <w:p w:rsidR="00B27C14" w:rsidRDefault="00B27C14" w:rsidP="00B27C14">
      <w:pPr>
        <w:shd w:val="clear" w:color="auto" w:fill="FFFFFF"/>
        <w:ind w:left="125" w:right="806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Представление получил        __________________________________________    </w:t>
      </w:r>
    </w:p>
    <w:p w:rsidR="00B27C14" w:rsidRDefault="00B27C14" w:rsidP="00B27C14">
      <w:pPr>
        <w:shd w:val="clear" w:color="auto" w:fill="FFFFFF"/>
        <w:ind w:left="3540" w:firstLine="708"/>
        <w:rPr>
          <w:color w:val="000000"/>
          <w:spacing w:val="-5"/>
        </w:rPr>
      </w:pPr>
      <w:r>
        <w:rPr>
          <w:color w:val="000000"/>
          <w:spacing w:val="-7"/>
        </w:rPr>
        <w:t xml:space="preserve">(подпись) </w:t>
      </w:r>
      <w:r>
        <w:rPr>
          <w:color w:val="000000"/>
          <w:spacing w:val="-5"/>
        </w:rPr>
        <w:t xml:space="preserve">    (фамилия, имя, отчество, должность) </w:t>
      </w:r>
    </w:p>
    <w:p w:rsidR="00B27C14" w:rsidRDefault="00B27C14" w:rsidP="00B27C14">
      <w:pPr>
        <w:shd w:val="clear" w:color="auto" w:fill="FFFFFF"/>
        <w:spacing w:before="197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Дата ___________________   время __________________</w:t>
      </w:r>
    </w:p>
    <w:p w:rsidR="00B27C14" w:rsidRDefault="00B27C14" w:rsidP="00B27C14">
      <w:pPr>
        <w:shd w:val="clear" w:color="auto" w:fill="FFFFFF"/>
        <w:ind w:left="3806"/>
        <w:jc w:val="right"/>
        <w:rPr>
          <w:b/>
          <w:bCs/>
          <w:color w:val="000000"/>
        </w:rPr>
      </w:pPr>
    </w:p>
    <w:p w:rsidR="00B27C14" w:rsidRDefault="00B27C14" w:rsidP="00B27C14">
      <w:r>
        <w:t xml:space="preserve">Особые отметки:  </w:t>
      </w:r>
    </w:p>
    <w:p w:rsidR="00B27C14" w:rsidRDefault="00B27C14" w:rsidP="00B27C14"/>
    <w:p w:rsidR="00B27C14" w:rsidRDefault="00B27C14"/>
    <w:sectPr w:rsidR="00B27C14" w:rsidSect="00F5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14"/>
    <w:rsid w:val="004129D2"/>
    <w:rsid w:val="009F0889"/>
    <w:rsid w:val="00B27C14"/>
    <w:rsid w:val="00D33857"/>
    <w:rsid w:val="00DB586F"/>
    <w:rsid w:val="00F5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27C14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C14"/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styleId="a3">
    <w:name w:val="Hyperlink"/>
    <w:rsid w:val="00B27C1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C1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27C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19;fld=134;dst=101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-un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&#1061;&#1061;&#1061;&#1061;@land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Ломоносова О.И.</cp:lastModifiedBy>
  <cp:revision>3</cp:revision>
  <dcterms:created xsi:type="dcterms:W3CDTF">2017-08-24T11:15:00Z</dcterms:created>
  <dcterms:modified xsi:type="dcterms:W3CDTF">2017-09-01T12:37:00Z</dcterms:modified>
</cp:coreProperties>
</file>