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42E" w:rsidRPr="00E80701" w:rsidRDefault="00E80701" w:rsidP="00E80701">
      <w:pPr>
        <w:keepNext/>
        <w:widowControl w:val="0"/>
        <w:spacing w:before="80" w:line="280" w:lineRule="exact"/>
        <w:ind w:left="142" w:right="79"/>
        <w:contextualSpacing/>
        <w:jc w:val="center"/>
        <w:outlineLvl w:val="0"/>
        <w:rPr>
          <w:rFonts w:eastAsia="Arial Unicode MS"/>
          <w:b/>
          <w:bCs/>
        </w:rPr>
      </w:pPr>
      <w:bookmarkStart w:id="0" w:name="sub_450"/>
      <w:r w:rsidRPr="00E80701">
        <w:rPr>
          <w:rFonts w:eastAsia="Arial Unicode MS"/>
          <w:b/>
          <w:bCs/>
        </w:rPr>
        <w:t>ИНСТРУКЦИЯ ПО ОХРАНЕ ТРУДА</w:t>
      </w:r>
    </w:p>
    <w:p w:rsidR="00624A78" w:rsidRPr="00E80701" w:rsidRDefault="00E80701" w:rsidP="00E80701">
      <w:pPr>
        <w:keepNext/>
        <w:widowControl w:val="0"/>
        <w:spacing w:before="80" w:line="280" w:lineRule="exact"/>
        <w:ind w:left="142" w:right="79"/>
        <w:contextualSpacing/>
        <w:jc w:val="center"/>
        <w:outlineLvl w:val="0"/>
        <w:rPr>
          <w:rFonts w:eastAsia="Arial Unicode MS"/>
          <w:b/>
          <w:bCs/>
        </w:rPr>
      </w:pPr>
      <w:r w:rsidRPr="00E80701">
        <w:rPr>
          <w:rFonts w:eastAsia="Arial Unicode MS"/>
          <w:b/>
          <w:bCs/>
        </w:rPr>
        <w:t>ПРИ РАБОТЕ С РУЧНЫМ ЭЛЕКТРОИНСТРУМЕНТОМ</w:t>
      </w:r>
    </w:p>
    <w:p w:rsidR="006E047D" w:rsidRPr="00E80701" w:rsidRDefault="00E80701" w:rsidP="00E80701">
      <w:pPr>
        <w:tabs>
          <w:tab w:val="left" w:pos="426"/>
        </w:tabs>
        <w:autoSpaceDE w:val="0"/>
        <w:autoSpaceDN w:val="0"/>
        <w:spacing w:before="240" w:after="120"/>
        <w:jc w:val="center"/>
        <w:rPr>
          <w:rFonts w:eastAsia="Arial Unicode MS"/>
          <w:b/>
        </w:rPr>
      </w:pPr>
      <w:r w:rsidRPr="00E80701">
        <w:rPr>
          <w:rFonts w:eastAsia="Arial Unicode MS"/>
          <w:b/>
        </w:rPr>
        <w:t>1. ОБЩИЕ ПОЛОЖЕНИЯ</w:t>
      </w:r>
    </w:p>
    <w:p w:rsidR="006E047D" w:rsidRPr="00E80701" w:rsidRDefault="0001442E" w:rsidP="00E80701">
      <w:pPr>
        <w:pStyle w:val="a9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работе с электроинструментом допускаются работники не моложе 18 лет, </w:t>
      </w:r>
      <w:r w:rsid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E80701"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меющие группу по электробезопасности не ниже II</w:t>
      </w:r>
      <w:r w:rsid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прошедшие предварительный медицинский осмотр, </w:t>
      </w:r>
      <w:r w:rsid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вводный и первичный на рабочем месте инструктажи по охране труда, </w:t>
      </w: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</w:t>
      </w:r>
      <w:r w:rsidR="00AB10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ные</w:t>
      </w: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охране труда и электробезопасности, стажировку</w:t>
      </w:r>
      <w:r w:rsid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рабочем</w:t>
      </w: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месте</w:t>
      </w:r>
      <w:r w:rsidR="00AB10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bookmarkStart w:id="1" w:name="_GoBack"/>
      <w:bookmarkEnd w:id="1"/>
      <w:r w:rsid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проверку знаний требований охраны труда</w:t>
      </w: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6E047D" w:rsidRPr="00E80701" w:rsidRDefault="006E047D" w:rsidP="00E80701">
      <w:pPr>
        <w:pStyle w:val="a9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работе с электроинструментом </w:t>
      </w:r>
      <w:r w:rsid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работника </w:t>
      </w: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могут </w:t>
      </w:r>
      <w:r w:rsid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воздействовать следующие</w:t>
      </w: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вредные и опасные производственные факторы:</w:t>
      </w:r>
    </w:p>
    <w:p w:rsidR="00E80701" w:rsidRDefault="006E047D" w:rsidP="00E8070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80701">
        <w:rPr>
          <w:rFonts w:ascii="Times New Roman" w:hAnsi="Times New Roman"/>
          <w:color w:val="000000"/>
          <w:sz w:val="24"/>
          <w:szCs w:val="24"/>
        </w:rPr>
        <w:t>повышенный уровень шума и вибраций;</w:t>
      </w:r>
    </w:p>
    <w:p w:rsidR="00E80701" w:rsidRPr="00E80701" w:rsidRDefault="006E047D" w:rsidP="00E8070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подвижные части оборудования и инструмента, передвигающиеся изделия, заготовки, материалы;</w:t>
      </w:r>
    </w:p>
    <w:p w:rsidR="00E80701" w:rsidRPr="00E80701" w:rsidRDefault="006E047D" w:rsidP="00E8070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отлетающие частицы, осколки металла и абразивных материалов;</w:t>
      </w:r>
    </w:p>
    <w:p w:rsidR="00E80701" w:rsidRPr="00E80701" w:rsidRDefault="006E047D" w:rsidP="00E8070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повышенная запыленность металлической и абразивной пылью;</w:t>
      </w:r>
    </w:p>
    <w:p w:rsidR="00E80701" w:rsidRPr="00E80701" w:rsidRDefault="006E047D" w:rsidP="00E8070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острые кромки, заусенцы, шероховатость на поверхностях заготовок, отходов;</w:t>
      </w:r>
    </w:p>
    <w:p w:rsidR="00E80701" w:rsidRPr="00E80701" w:rsidRDefault="006E047D" w:rsidP="00E8070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недостаточная освещенность рабочей зоны;</w:t>
      </w:r>
    </w:p>
    <w:p w:rsidR="00E80701" w:rsidRPr="00E80701" w:rsidRDefault="006E047D" w:rsidP="00E8070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возможность воздействия электрического тока;</w:t>
      </w:r>
    </w:p>
    <w:p w:rsidR="006E047D" w:rsidRPr="00E80701" w:rsidRDefault="006E047D" w:rsidP="00E8070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повышенная влажность на рабочем месте.</w:t>
      </w:r>
    </w:p>
    <w:p w:rsidR="003C2231" w:rsidRPr="00E80701" w:rsidRDefault="003C2231" w:rsidP="00E80701">
      <w:pPr>
        <w:pStyle w:val="a9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Персонал, выполняющий работы </w:t>
      </w:r>
      <w:r w:rsidR="00CA3A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</w:t>
      </w: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электроинструментом, </w:t>
      </w:r>
      <w:r w:rsidR="0001442E"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должен быть проинструктирован в соответствии с требованиями настоящей инструкции перед началом работы и далее не реже чем </w:t>
      </w:r>
      <w:r w:rsidR="00CA3A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 </w:t>
      </w:r>
      <w:r w:rsidR="0001442E"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 в 3 месяца</w:t>
      </w: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E80701" w:rsidRPr="00E80701" w:rsidRDefault="003C2231" w:rsidP="00E80701">
      <w:pPr>
        <w:pStyle w:val="a9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07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невыполнения положений настоящей инструкции работники могут быть привлечены к дисциплинарной, административной, материальной ответственности в соответствии с законодательством Российской Федерации в зависимости от тяжести последствий.</w:t>
      </w:r>
    </w:p>
    <w:p w:rsidR="006E047D" w:rsidRPr="00E80701" w:rsidRDefault="00E80701" w:rsidP="00E80701">
      <w:pPr>
        <w:tabs>
          <w:tab w:val="left" w:pos="426"/>
        </w:tabs>
        <w:autoSpaceDE w:val="0"/>
        <w:autoSpaceDN w:val="0"/>
        <w:spacing w:before="240" w:after="120"/>
        <w:jc w:val="center"/>
        <w:rPr>
          <w:rFonts w:eastAsia="Arial Unicode MS"/>
          <w:b/>
        </w:rPr>
      </w:pPr>
      <w:r w:rsidRPr="00E80701">
        <w:rPr>
          <w:rFonts w:eastAsia="Arial Unicode MS"/>
          <w:b/>
        </w:rPr>
        <w:t>2. ОБЩИЕ ТРЕБОВАНИЯ ОХРАНЫ ТРУДА</w:t>
      </w:r>
    </w:p>
    <w:p w:rsidR="006E047D" w:rsidRPr="00CA3A1A" w:rsidRDefault="00CA3A1A" w:rsidP="00CA3A1A">
      <w:pPr>
        <w:pStyle w:val="a9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CA3A1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Работники</w:t>
      </w:r>
      <w:r w:rsidR="006E047D" w:rsidRPr="00CA3A1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, использующие ручной электроинструмент, обязаны</w:t>
      </w:r>
      <w:r w:rsidR="003C2231" w:rsidRPr="00CA3A1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 в</w:t>
      </w:r>
      <w:r w:rsidR="006E047D" w:rsidRPr="00CA3A1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ыполнять только ту работу, которая поручена </w:t>
      </w:r>
      <w:r w:rsidR="003C2231" w:rsidRPr="00CA3A1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им</w:t>
      </w:r>
      <w:r w:rsidR="006E047D" w:rsidRPr="00CA3A1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 непосредственным руководителем.</w:t>
      </w:r>
    </w:p>
    <w:p w:rsidR="006E047D" w:rsidRPr="00CA3A1A" w:rsidRDefault="00765EC4" w:rsidP="00CA3A1A">
      <w:pPr>
        <w:pStyle w:val="a9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CA3A1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Помимо основной спецодежды при работе с электроинструментом работнику должны выдаваться, а работник правильно использовать средства индивидуальной защиты:</w:t>
      </w:r>
    </w:p>
    <w:p w:rsidR="00CA3A1A" w:rsidRPr="00CA3A1A" w:rsidRDefault="00765EC4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очки защитные;</w:t>
      </w:r>
    </w:p>
    <w:p w:rsidR="00765EC4" w:rsidRPr="00CA3A1A" w:rsidRDefault="00765EC4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рукавицы виброизолирующие;</w:t>
      </w:r>
    </w:p>
    <w:p w:rsidR="00765EC4" w:rsidRPr="00CA3A1A" w:rsidRDefault="00765EC4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противошумные наушники или пробки.</w:t>
      </w:r>
    </w:p>
    <w:p w:rsidR="006E047D" w:rsidRPr="00CA3A1A" w:rsidRDefault="006E047D" w:rsidP="00CA3A1A">
      <w:pPr>
        <w:pStyle w:val="a9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CA3A1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При работе с электроинструментом запрещается:</w:t>
      </w:r>
    </w:p>
    <w:p w:rsidR="006E047D" w:rsidRPr="00CA3A1A" w:rsidRDefault="006E047D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использовать и ремонтировать его во взрывоопасных помещениях;</w:t>
      </w:r>
    </w:p>
    <w:p w:rsidR="006E047D" w:rsidRPr="00CA3A1A" w:rsidRDefault="006E047D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эксплуатировать машины, не защищенные от воздействия капель или брызг, не имеющие отличительных знаков (капля в треугольнике или две капли), а также на открытых площадках во время снегопада или дождя;</w:t>
      </w:r>
    </w:p>
    <w:p w:rsidR="006E047D" w:rsidRPr="00CA3A1A" w:rsidRDefault="006E047D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заземлять машины классов II и III;</w:t>
      </w:r>
    </w:p>
    <w:p w:rsidR="006E047D" w:rsidRPr="00CA3A1A" w:rsidRDefault="006E047D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стоять и проходить под поднятым грузом;</w:t>
      </w:r>
    </w:p>
    <w:p w:rsidR="006E047D" w:rsidRPr="00CA3A1A" w:rsidRDefault="006E047D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проходить в местах, не предназначенных для прохода людей;</w:t>
      </w:r>
    </w:p>
    <w:p w:rsidR="006E047D" w:rsidRPr="00CA3A1A" w:rsidRDefault="006E047D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заходить без разрешения за ограждения технологического оборудования и опасных зон;</w:t>
      </w:r>
    </w:p>
    <w:p w:rsidR="006E047D" w:rsidRPr="00CA3A1A" w:rsidRDefault="006E047D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снимать и перемещать ограждения опасных зон;</w:t>
      </w:r>
    </w:p>
    <w:p w:rsidR="00765EC4" w:rsidRPr="00CA3A1A" w:rsidRDefault="003C2231" w:rsidP="00CA3A1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A3A1A">
        <w:rPr>
          <w:rFonts w:ascii="Times New Roman" w:hAnsi="Times New Roman"/>
          <w:color w:val="000000"/>
          <w:sz w:val="24"/>
          <w:szCs w:val="24"/>
        </w:rPr>
        <w:t>применять для очищения рук</w:t>
      </w:r>
      <w:r w:rsidR="006E047D" w:rsidRPr="00CA3A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3A1A">
        <w:rPr>
          <w:rFonts w:ascii="Times New Roman" w:hAnsi="Times New Roman"/>
          <w:color w:val="000000"/>
          <w:sz w:val="24"/>
          <w:szCs w:val="24"/>
        </w:rPr>
        <w:t>различные эмульсии, масла, керосин</w:t>
      </w:r>
      <w:r w:rsidR="006E047D" w:rsidRPr="00CA3A1A">
        <w:rPr>
          <w:rFonts w:ascii="Times New Roman" w:hAnsi="Times New Roman"/>
          <w:color w:val="000000"/>
          <w:sz w:val="24"/>
          <w:szCs w:val="24"/>
        </w:rPr>
        <w:t xml:space="preserve"> и вытирать их обтирочными концами, загрязненными стружкой.</w:t>
      </w:r>
    </w:p>
    <w:p w:rsidR="00E63E81" w:rsidRDefault="00E80701" w:rsidP="00E63E81">
      <w:pPr>
        <w:tabs>
          <w:tab w:val="left" w:pos="426"/>
        </w:tabs>
        <w:autoSpaceDE w:val="0"/>
        <w:autoSpaceDN w:val="0"/>
        <w:spacing w:before="240" w:after="120"/>
        <w:jc w:val="center"/>
        <w:rPr>
          <w:rFonts w:eastAsia="Arial Unicode MS"/>
          <w:b/>
        </w:rPr>
      </w:pPr>
      <w:r w:rsidRPr="00E80701">
        <w:rPr>
          <w:rFonts w:eastAsia="Arial Unicode MS"/>
          <w:b/>
        </w:rPr>
        <w:t>3. ТРЕБОВАНИЯ ОХРАНЫ ТРУДА ПЕРЕД НАЧАЛОМ РАБОТ</w:t>
      </w:r>
    </w:p>
    <w:p w:rsidR="006E047D" w:rsidRPr="00E63E81" w:rsidRDefault="006E047D" w:rsidP="00E63E81">
      <w:pPr>
        <w:pStyle w:val="a9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E63E81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lastRenderedPageBreak/>
        <w:t xml:space="preserve">Привести в порядок рабочую специальную одежду и обувь: застегнуть обшлага рукавов, </w:t>
      </w:r>
      <w:proofErr w:type="gramStart"/>
      <w:r w:rsidRPr="00E63E81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заправить одежду и застегнуть ее так чтобы не было</w:t>
      </w:r>
      <w:proofErr w:type="gramEnd"/>
      <w:r w:rsidRPr="00E63E81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 свисающих концов, надеть головной убор, подготовить защитные очки.</w:t>
      </w:r>
    </w:p>
    <w:p w:rsidR="006E047D" w:rsidRPr="00E63E81" w:rsidRDefault="006E047D" w:rsidP="00E63E81">
      <w:pPr>
        <w:pStyle w:val="a9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E63E81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Осмотреть рабочее место, убрать все, что может помешать выполнению работ или создать дополнительную опасность.</w:t>
      </w:r>
      <w:r w:rsidR="003C2BB0" w:rsidRPr="00E63E81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 </w:t>
      </w:r>
    </w:p>
    <w:p w:rsidR="006E047D" w:rsidRPr="00E63E81" w:rsidRDefault="006E047D" w:rsidP="00E63E81">
      <w:pPr>
        <w:pStyle w:val="a9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E63E81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Проверить освещенность рабочего места (освещенность должна быть достаточной, но свет не должен слепить глаза).</w:t>
      </w:r>
    </w:p>
    <w:p w:rsidR="006E047D" w:rsidRPr="00E63E81" w:rsidRDefault="006E047D" w:rsidP="00E63E81">
      <w:pPr>
        <w:pStyle w:val="a9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E63E81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В случае недостаточности общего освещения необходимо применять для местного освещения переносные инвентарные светильники напряжением 12В с рукояткой из диэлектрического материала, защитной сеткой и вилкой, конструкция которой исключает возможность ее подключения в розетку напряжением свыше 12В.</w:t>
      </w:r>
    </w:p>
    <w:p w:rsidR="00A92094" w:rsidRPr="00E63E81" w:rsidRDefault="00A92094" w:rsidP="00E63E81">
      <w:pPr>
        <w:pStyle w:val="a9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E63E81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Внимательно изучить инструкцию по эксплуатации используемого электроинструмента.</w:t>
      </w:r>
    </w:p>
    <w:p w:rsidR="00E63E81" w:rsidRDefault="006E047D" w:rsidP="00E63E81">
      <w:pPr>
        <w:pStyle w:val="a9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E63E81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Электроинструмент необходимо подвергнуть внешнему осмотру и проверке на холостом ходу.</w:t>
      </w:r>
    </w:p>
    <w:p w:rsidR="006E047D" w:rsidRPr="00E63E81" w:rsidRDefault="006E047D" w:rsidP="00E63E81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  <w:r w:rsidRPr="00184C86">
        <w:t xml:space="preserve">При внешнем осмотре </w:t>
      </w:r>
      <w:r w:rsidR="000C6F27" w:rsidRPr="00184C86">
        <w:t xml:space="preserve">электроинструмента </w:t>
      </w:r>
      <w:r w:rsidRPr="00184C86">
        <w:t>убедиться в том, что:</w:t>
      </w:r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отсутствуют трещины и другие повреждения на корпусе;</w:t>
      </w:r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исправен кабель (шнур), его защитные трубки и штепсельные вилки;</w:t>
      </w:r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63E81">
        <w:rPr>
          <w:rFonts w:ascii="Times New Roman" w:hAnsi="Times New Roman"/>
          <w:color w:val="000000"/>
          <w:sz w:val="24"/>
          <w:szCs w:val="24"/>
        </w:rPr>
        <w:t>вставной инструмент (сверла, отвертки, ключи, зенкеры и т.п.) правильно заточен, не имеет трещин, выбоин, заусенцев и прочих дефектов;</w:t>
      </w:r>
      <w:proofErr w:type="gramEnd"/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абразивный круг на шлифовальной машине надежно огражден защитным кожухом;</w:t>
      </w:r>
    </w:p>
    <w:p w:rsidR="000C6F27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у машин I класса имеется заземление между корпусом машины и заземляющим контактом штепсельной вилки.</w:t>
      </w:r>
    </w:p>
    <w:p w:rsidR="006E047D" w:rsidRPr="00184C86" w:rsidRDefault="006E047D" w:rsidP="00E63E81">
      <w:pPr>
        <w:overflowPunct w:val="0"/>
        <w:autoSpaceDE w:val="0"/>
        <w:autoSpaceDN w:val="0"/>
        <w:adjustRightInd w:val="0"/>
        <w:jc w:val="both"/>
      </w:pPr>
      <w:r w:rsidRPr="00184C86">
        <w:t>На холостом ходу проверить:</w:t>
      </w:r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четкость работы пускового устройства (выключателя);</w:t>
      </w:r>
    </w:p>
    <w:p w:rsidR="000C6F27" w:rsidRPr="00E63E81" w:rsidRDefault="000C6F27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отсутствие</w:t>
      </w:r>
      <w:r w:rsidR="006E047D" w:rsidRPr="00E63E81">
        <w:rPr>
          <w:rFonts w:ascii="Times New Roman" w:hAnsi="Times New Roman"/>
          <w:color w:val="000000"/>
          <w:sz w:val="24"/>
          <w:szCs w:val="24"/>
        </w:rPr>
        <w:t xml:space="preserve"> повышенного шума, стука и вибрации.</w:t>
      </w:r>
    </w:p>
    <w:p w:rsidR="006E047D" w:rsidRPr="00E63E81" w:rsidRDefault="006E047D" w:rsidP="00E63E81">
      <w:pPr>
        <w:pStyle w:val="a9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E63E81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Запрещается эксплуатировать машину при возникновении во время работы следующих неисправностей:</w:t>
      </w:r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повреждени</w:t>
      </w:r>
      <w:r w:rsidR="000C6F27" w:rsidRPr="00E63E81">
        <w:rPr>
          <w:rFonts w:ascii="Times New Roman" w:hAnsi="Times New Roman"/>
          <w:color w:val="000000"/>
          <w:sz w:val="24"/>
          <w:szCs w:val="24"/>
        </w:rPr>
        <w:t>е</w:t>
      </w:r>
      <w:r w:rsidRPr="00E63E81">
        <w:rPr>
          <w:rFonts w:ascii="Times New Roman" w:hAnsi="Times New Roman"/>
          <w:color w:val="000000"/>
          <w:sz w:val="24"/>
          <w:szCs w:val="24"/>
        </w:rPr>
        <w:t xml:space="preserve"> штепсельного соединения и кабеля;</w:t>
      </w:r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нечетк</w:t>
      </w:r>
      <w:r w:rsidR="000C6F27" w:rsidRPr="00E63E81">
        <w:rPr>
          <w:rFonts w:ascii="Times New Roman" w:hAnsi="Times New Roman"/>
          <w:color w:val="000000"/>
          <w:sz w:val="24"/>
          <w:szCs w:val="24"/>
        </w:rPr>
        <w:t>ая</w:t>
      </w:r>
      <w:r w:rsidRPr="00E63E81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="000C6F27" w:rsidRPr="00E63E81">
        <w:rPr>
          <w:rFonts w:ascii="Times New Roman" w:hAnsi="Times New Roman"/>
          <w:color w:val="000000"/>
          <w:sz w:val="24"/>
          <w:szCs w:val="24"/>
        </w:rPr>
        <w:t>а</w:t>
      </w:r>
      <w:r w:rsidRPr="00E63E81">
        <w:rPr>
          <w:rFonts w:ascii="Times New Roman" w:hAnsi="Times New Roman"/>
          <w:color w:val="000000"/>
          <w:sz w:val="24"/>
          <w:szCs w:val="24"/>
        </w:rPr>
        <w:t xml:space="preserve"> выключателя;</w:t>
      </w:r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искрени</w:t>
      </w:r>
      <w:r w:rsidR="000C6F27" w:rsidRPr="00E63E81">
        <w:rPr>
          <w:rFonts w:ascii="Times New Roman" w:hAnsi="Times New Roman"/>
          <w:color w:val="000000"/>
          <w:sz w:val="24"/>
          <w:szCs w:val="24"/>
        </w:rPr>
        <w:t>е</w:t>
      </w:r>
      <w:r w:rsidRPr="00E63E81">
        <w:rPr>
          <w:rFonts w:ascii="Times New Roman" w:hAnsi="Times New Roman"/>
          <w:color w:val="000000"/>
          <w:sz w:val="24"/>
          <w:szCs w:val="24"/>
        </w:rPr>
        <w:t xml:space="preserve"> щеток на коллекторе, сопровождающегося появлением кругового огня на его поверхности;</w:t>
      </w:r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вытекани</w:t>
      </w:r>
      <w:r w:rsidR="000C6F27" w:rsidRPr="00E63E81">
        <w:rPr>
          <w:rFonts w:ascii="Times New Roman" w:hAnsi="Times New Roman"/>
          <w:color w:val="000000"/>
          <w:sz w:val="24"/>
          <w:szCs w:val="24"/>
        </w:rPr>
        <w:t>е</w:t>
      </w:r>
      <w:r w:rsidRPr="00E63E81">
        <w:rPr>
          <w:rFonts w:ascii="Times New Roman" w:hAnsi="Times New Roman"/>
          <w:color w:val="000000"/>
          <w:sz w:val="24"/>
          <w:szCs w:val="24"/>
        </w:rPr>
        <w:t xml:space="preserve"> смазки из редуктора и вентиляционных каналов;</w:t>
      </w:r>
    </w:p>
    <w:p w:rsidR="006E047D" w:rsidRPr="00E63E81" w:rsidRDefault="000C6F27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появление</w:t>
      </w:r>
      <w:r w:rsidR="006E047D" w:rsidRPr="00E63E81">
        <w:rPr>
          <w:rFonts w:ascii="Times New Roman" w:hAnsi="Times New Roman"/>
          <w:color w:val="000000"/>
          <w:sz w:val="24"/>
          <w:szCs w:val="24"/>
        </w:rPr>
        <w:t xml:space="preserve"> дыма или запаха, характерного для горящей изоляции;</w:t>
      </w:r>
    </w:p>
    <w:p w:rsidR="006E047D" w:rsidRPr="00E63E81" w:rsidRDefault="000C6F27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появление</w:t>
      </w:r>
      <w:r w:rsidR="006E047D" w:rsidRPr="00E63E81">
        <w:rPr>
          <w:rFonts w:ascii="Times New Roman" w:hAnsi="Times New Roman"/>
          <w:color w:val="000000"/>
          <w:sz w:val="24"/>
          <w:szCs w:val="24"/>
        </w:rPr>
        <w:t xml:space="preserve"> стука, вибрации, повышенного шума;</w:t>
      </w:r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поломк</w:t>
      </w:r>
      <w:r w:rsidR="000C6F27" w:rsidRPr="00E63E81">
        <w:rPr>
          <w:rFonts w:ascii="Times New Roman" w:hAnsi="Times New Roman"/>
          <w:color w:val="000000"/>
          <w:sz w:val="24"/>
          <w:szCs w:val="24"/>
        </w:rPr>
        <w:t>а</w:t>
      </w:r>
      <w:r w:rsidRPr="00E63E81">
        <w:rPr>
          <w:rFonts w:ascii="Times New Roman" w:hAnsi="Times New Roman"/>
          <w:color w:val="000000"/>
          <w:sz w:val="24"/>
          <w:szCs w:val="24"/>
        </w:rPr>
        <w:t xml:space="preserve"> или появлени</w:t>
      </w:r>
      <w:r w:rsidR="000C6F27" w:rsidRPr="00E63E81">
        <w:rPr>
          <w:rFonts w:ascii="Times New Roman" w:hAnsi="Times New Roman"/>
          <w:color w:val="000000"/>
          <w:sz w:val="24"/>
          <w:szCs w:val="24"/>
        </w:rPr>
        <w:t>е</w:t>
      </w:r>
      <w:r w:rsidRPr="00E63E81">
        <w:rPr>
          <w:rFonts w:ascii="Times New Roman" w:hAnsi="Times New Roman"/>
          <w:color w:val="000000"/>
          <w:sz w:val="24"/>
          <w:szCs w:val="24"/>
        </w:rPr>
        <w:t xml:space="preserve"> трещин в корпусной детали, рукоятке, защитном ограждении;</w:t>
      </w:r>
    </w:p>
    <w:p w:rsidR="006E047D" w:rsidRPr="00E63E81" w:rsidRDefault="006E047D" w:rsidP="00E63E81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3E81">
        <w:rPr>
          <w:rFonts w:ascii="Times New Roman" w:hAnsi="Times New Roman"/>
          <w:color w:val="000000"/>
          <w:sz w:val="24"/>
          <w:szCs w:val="24"/>
        </w:rPr>
        <w:t>повреждени</w:t>
      </w:r>
      <w:r w:rsidR="000C6F27" w:rsidRPr="00E63E81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E63E81">
        <w:rPr>
          <w:rFonts w:ascii="Times New Roman" w:hAnsi="Times New Roman"/>
          <w:color w:val="000000"/>
          <w:sz w:val="24"/>
          <w:szCs w:val="24"/>
        </w:rPr>
        <w:t>вставного инструмента.</w:t>
      </w:r>
    </w:p>
    <w:p w:rsidR="006E047D" w:rsidRPr="00E80701" w:rsidRDefault="00E80701" w:rsidP="00E80701">
      <w:pPr>
        <w:tabs>
          <w:tab w:val="left" w:pos="426"/>
        </w:tabs>
        <w:autoSpaceDE w:val="0"/>
        <w:autoSpaceDN w:val="0"/>
        <w:spacing w:before="240" w:after="120"/>
        <w:jc w:val="center"/>
        <w:rPr>
          <w:rFonts w:eastAsia="Arial Unicode MS"/>
          <w:b/>
        </w:rPr>
      </w:pPr>
      <w:r w:rsidRPr="00E80701">
        <w:rPr>
          <w:rFonts w:eastAsia="Arial Unicode MS"/>
          <w:b/>
        </w:rPr>
        <w:t xml:space="preserve">4. ТРЕБОВАНИЯ ОХРАНЫ ТРУДА ВО ВРЕМЯ РАБОТЫ </w:t>
      </w:r>
    </w:p>
    <w:p w:rsidR="006E047D" w:rsidRPr="00DE375A" w:rsidRDefault="006E047D" w:rsidP="00DE375A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MS Mincho" w:hAnsi="Times New Roman"/>
          <w:sz w:val="24"/>
          <w:szCs w:val="24"/>
        </w:rPr>
      </w:pPr>
      <w:r w:rsidRPr="00DE375A">
        <w:rPr>
          <w:rFonts w:ascii="Times New Roman" w:eastAsia="MS Mincho" w:hAnsi="Times New Roman"/>
          <w:sz w:val="24"/>
          <w:szCs w:val="24"/>
        </w:rPr>
        <w:t>Электроинструментом разрешается производить только ту работу, для которой он предназначен.</w:t>
      </w:r>
    </w:p>
    <w:p w:rsidR="006E047D" w:rsidRPr="00DE375A" w:rsidRDefault="006E047D" w:rsidP="00DE375A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MS Mincho" w:hAnsi="Times New Roman"/>
          <w:sz w:val="24"/>
          <w:szCs w:val="24"/>
        </w:rPr>
      </w:pPr>
      <w:r w:rsidRPr="00DE375A">
        <w:rPr>
          <w:rFonts w:ascii="Times New Roman" w:eastAsia="MS Mincho" w:hAnsi="Times New Roman"/>
          <w:sz w:val="24"/>
          <w:szCs w:val="24"/>
        </w:rPr>
        <w:t xml:space="preserve">При работе с </w:t>
      </w:r>
      <w:r w:rsidR="000C6F27" w:rsidRPr="00DE375A">
        <w:rPr>
          <w:rFonts w:ascii="Times New Roman" w:eastAsia="MS Mincho" w:hAnsi="Times New Roman"/>
          <w:sz w:val="24"/>
          <w:szCs w:val="24"/>
        </w:rPr>
        <w:t xml:space="preserve">ручным </w:t>
      </w:r>
      <w:r w:rsidRPr="00DE375A">
        <w:rPr>
          <w:rFonts w:ascii="Times New Roman" w:eastAsia="MS Mincho" w:hAnsi="Times New Roman"/>
          <w:sz w:val="24"/>
          <w:szCs w:val="24"/>
        </w:rPr>
        <w:t xml:space="preserve">электроинструментом </w:t>
      </w:r>
      <w:r w:rsidR="000C6F27" w:rsidRPr="00DE375A">
        <w:rPr>
          <w:rFonts w:ascii="Times New Roman" w:eastAsia="MS Mincho" w:hAnsi="Times New Roman"/>
          <w:sz w:val="24"/>
          <w:szCs w:val="24"/>
        </w:rPr>
        <w:t xml:space="preserve">каждый работник </w:t>
      </w:r>
      <w:r w:rsidRPr="00DE375A">
        <w:rPr>
          <w:rFonts w:ascii="Times New Roman" w:eastAsia="MS Mincho" w:hAnsi="Times New Roman"/>
          <w:sz w:val="24"/>
          <w:szCs w:val="24"/>
        </w:rPr>
        <w:t xml:space="preserve"> обязан: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следить за тем, чтобы питающий кабель был защищен от случайного повреждения, а также соприкосновения с горячими и масляными поверхностями;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устанавливать и снимать вставной инструмент, а также его регулировать только после полной остановки ротора электроинструмента;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при прекращении подачи электроэнергии или временном перерыве в работе отключить машину штепсельной вилкой от сети;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при длительных перерывах в работе электроинструмент уложить в специально предназначенное место;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lastRenderedPageBreak/>
        <w:t>при внезапном останове машины (например, при заклинивании сверла на выходе из отверстия) ее следует немедленно отключить;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бережно обращаться с ним, не подвергая его ударам, перегрузкам в работе, воздействию грязи, влаги, нефтепродуктов, растворителей и т.п.;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регулярно подвергать его ревизии в соответствии с паспортными данными;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 xml:space="preserve">применять специальные приспособления для подвешивания, если масса машины превышает </w:t>
      </w:r>
      <w:smartTag w:uri="urn:schemas-microsoft-com:office:smarttags" w:element="metricconverter">
        <w:smartTagPr>
          <w:attr w:name="ProductID" w:val="10 кг"/>
        </w:smartTagPr>
        <w:r w:rsidRPr="00DE375A">
          <w:rPr>
            <w:rFonts w:ascii="Times New Roman" w:hAnsi="Times New Roman"/>
            <w:color w:val="000000"/>
            <w:sz w:val="24"/>
            <w:szCs w:val="24"/>
          </w:rPr>
          <w:t>10 кг</w:t>
        </w:r>
      </w:smartTag>
      <w:r w:rsidRPr="00DE375A">
        <w:rPr>
          <w:rFonts w:ascii="Times New Roman" w:hAnsi="Times New Roman"/>
          <w:color w:val="000000"/>
          <w:sz w:val="24"/>
          <w:szCs w:val="24"/>
        </w:rPr>
        <w:t>;</w:t>
      </w:r>
    </w:p>
    <w:p w:rsidR="000C6F27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 xml:space="preserve">при работе шлифовальной машиной и другими подобными инструментами </w:t>
      </w:r>
      <w:r w:rsidR="003C2BB0" w:rsidRPr="00DE375A">
        <w:rPr>
          <w:rFonts w:ascii="Times New Roman" w:hAnsi="Times New Roman"/>
          <w:color w:val="000000"/>
          <w:sz w:val="24"/>
          <w:szCs w:val="24"/>
        </w:rPr>
        <w:t xml:space="preserve">ВСЕГДА </w:t>
      </w:r>
      <w:r w:rsidRPr="00DE375A">
        <w:rPr>
          <w:rFonts w:ascii="Times New Roman" w:hAnsi="Times New Roman"/>
          <w:color w:val="000000"/>
          <w:sz w:val="24"/>
          <w:szCs w:val="24"/>
        </w:rPr>
        <w:t>пользоваться защитными очками или щитком для защиты глаз и лица.</w:t>
      </w:r>
    </w:p>
    <w:p w:rsidR="006E047D" w:rsidRPr="00DE375A" w:rsidRDefault="000C6F27" w:rsidP="00DE375A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MS Mincho" w:hAnsi="Times New Roman"/>
          <w:sz w:val="24"/>
          <w:szCs w:val="24"/>
        </w:rPr>
      </w:pPr>
      <w:r w:rsidRPr="00DE375A">
        <w:rPr>
          <w:rFonts w:ascii="Times New Roman" w:eastAsia="MS Mincho" w:hAnsi="Times New Roman"/>
          <w:sz w:val="24"/>
          <w:szCs w:val="24"/>
        </w:rPr>
        <w:t>Во время работы</w:t>
      </w:r>
      <w:r w:rsidR="006E047D" w:rsidRPr="00DE375A">
        <w:rPr>
          <w:rFonts w:ascii="Times New Roman" w:eastAsia="MS Mincho" w:hAnsi="Times New Roman"/>
          <w:sz w:val="24"/>
          <w:szCs w:val="24"/>
        </w:rPr>
        <w:t xml:space="preserve"> с </w:t>
      </w:r>
      <w:r w:rsidRPr="00DE375A">
        <w:rPr>
          <w:rFonts w:ascii="Times New Roman" w:eastAsia="MS Mincho" w:hAnsi="Times New Roman"/>
          <w:sz w:val="24"/>
          <w:szCs w:val="24"/>
        </w:rPr>
        <w:t xml:space="preserve">ручным </w:t>
      </w:r>
      <w:r w:rsidR="006E047D" w:rsidRPr="00DE375A">
        <w:rPr>
          <w:rFonts w:ascii="Times New Roman" w:eastAsia="MS Mincho" w:hAnsi="Times New Roman"/>
          <w:sz w:val="24"/>
          <w:szCs w:val="24"/>
        </w:rPr>
        <w:t>электроинструментом запрещается: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превышать предельно допустимую продолжительность работы, указанную в паспорте машины;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передавать его лицам, не имеющим права работать с ним;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стоять во время работы на обрабатываемом изделии;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обрабатывать деталь, находящуюся на весу или свисающую с упора;</w:t>
      </w:r>
    </w:p>
    <w:p w:rsidR="000C6F27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использовать массу тела для создания дополнительной нагрузки на инструмент;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работать у неогражденных или не закрытых люков и проемов, а также с переносных лестниц, стремянок и незакрепленных подставок;</w:t>
      </w:r>
    </w:p>
    <w:p w:rsidR="003C2BB0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самостоятельно устранять неисправности электроинструмента</w:t>
      </w:r>
      <w:r w:rsidR="003C2BB0" w:rsidRPr="00DE375A">
        <w:rPr>
          <w:rFonts w:ascii="Times New Roman" w:hAnsi="Times New Roman"/>
          <w:color w:val="000000"/>
          <w:sz w:val="24"/>
          <w:szCs w:val="24"/>
        </w:rPr>
        <w:t>.</w:t>
      </w:r>
      <w:r w:rsidRPr="00DE37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2BB0" w:rsidRPr="00DE375A">
        <w:rPr>
          <w:rFonts w:ascii="Times New Roman" w:hAnsi="Times New Roman"/>
          <w:color w:val="000000"/>
          <w:sz w:val="24"/>
          <w:szCs w:val="24"/>
        </w:rPr>
        <w:t>Ремонт электроинструмента  выполняться квалифицированным персоналом.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переносить его, держа за кабель или вставной инструмент (переносить можно только держа за рукоятку);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оставлять без присмотра инструмент, подсоединенный к питающей сети;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удалять стружку из отверстий и от вращающегося режущего инструмента руками, для этого необходимо применять специальные крючки или щетки;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работать со сверлильным и другим вращающимся инструментом в рукавицах;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держать руки вблизи вращающегося инструмента;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тормозить вращающийся шпиндель нажимом на него каким-либо предметом или руками;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 xml:space="preserve">снимать с машины средства </w:t>
      </w:r>
      <w:proofErr w:type="spellStart"/>
      <w:r w:rsidRPr="00DE375A">
        <w:rPr>
          <w:rFonts w:ascii="Times New Roman" w:hAnsi="Times New Roman"/>
          <w:color w:val="000000"/>
          <w:sz w:val="24"/>
          <w:szCs w:val="24"/>
        </w:rPr>
        <w:t>виброзащиты</w:t>
      </w:r>
      <w:proofErr w:type="spellEnd"/>
      <w:r w:rsidRPr="00DE375A">
        <w:rPr>
          <w:rFonts w:ascii="Times New Roman" w:hAnsi="Times New Roman"/>
          <w:color w:val="000000"/>
          <w:sz w:val="24"/>
          <w:szCs w:val="24"/>
        </w:rPr>
        <w:t xml:space="preserve"> и управления рабочим инструментом;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крепить абразивный круг без картонных прокладок;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снимать защитные кожухи;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пользоваться погнутыми оправками, шпинделями и шпильками;</w:t>
      </w:r>
    </w:p>
    <w:p w:rsidR="006E047D" w:rsidRPr="00DE375A" w:rsidRDefault="006E047D" w:rsidP="00DE375A">
      <w:pPr>
        <w:pStyle w:val="a9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375A">
        <w:rPr>
          <w:rFonts w:ascii="Times New Roman" w:hAnsi="Times New Roman"/>
          <w:color w:val="000000"/>
          <w:sz w:val="24"/>
          <w:szCs w:val="24"/>
        </w:rPr>
        <w:t>работать боковыми (торцевыми) поверхностями круга, если он не предназначен для этого вида работ.</w:t>
      </w:r>
    </w:p>
    <w:p w:rsidR="006E047D" w:rsidRPr="00E80701" w:rsidRDefault="00E80701" w:rsidP="00E80701">
      <w:pPr>
        <w:tabs>
          <w:tab w:val="left" w:pos="426"/>
        </w:tabs>
        <w:autoSpaceDE w:val="0"/>
        <w:autoSpaceDN w:val="0"/>
        <w:spacing w:before="240" w:after="120"/>
        <w:jc w:val="center"/>
        <w:rPr>
          <w:rFonts w:eastAsia="Arial Unicode MS"/>
          <w:b/>
        </w:rPr>
      </w:pPr>
      <w:r w:rsidRPr="00E80701">
        <w:rPr>
          <w:rFonts w:eastAsia="Arial Unicode MS"/>
          <w:b/>
        </w:rPr>
        <w:t>5. ТРЕБОВАНИЯ ОХРАНЫ ТРУДА В АВАРИЙНЫХ СИТУАЦИЯХ</w:t>
      </w:r>
    </w:p>
    <w:p w:rsidR="00765EC4" w:rsidRPr="0016266C" w:rsidRDefault="006E047D" w:rsidP="0016266C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В случае поломки электроинструмента или оборудования работу необходимо немедленно прекратить и доложить об этом своему руководителю.</w:t>
      </w:r>
    </w:p>
    <w:p w:rsidR="006E047D" w:rsidRPr="0016266C" w:rsidRDefault="006E047D" w:rsidP="0016266C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В случае загорания ветоши, оборудования или возникновения пожара необходимо немедленно отключить электроинструмент, сообщить о случившемся в пожарную охрану, руководителям и другим работникам предприятия и приступить к ликвидации очага загорания.</w:t>
      </w:r>
    </w:p>
    <w:p w:rsidR="00E70F02" w:rsidRPr="0016266C" w:rsidRDefault="006E047D" w:rsidP="0016266C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В случае возникновения аварийной или чрезвычайной ситуации, опасности для своего здоровья или здоровья окружающих людей отключить электроинструмент, покинуть опасную зону и сообщить непосредственному руководителю.</w:t>
      </w:r>
    </w:p>
    <w:p w:rsidR="006E047D" w:rsidRPr="00E80701" w:rsidRDefault="00E80701" w:rsidP="00E80701">
      <w:pPr>
        <w:tabs>
          <w:tab w:val="left" w:pos="426"/>
        </w:tabs>
        <w:autoSpaceDE w:val="0"/>
        <w:autoSpaceDN w:val="0"/>
        <w:spacing w:before="240" w:after="120"/>
        <w:jc w:val="center"/>
        <w:rPr>
          <w:rFonts w:eastAsia="Arial Unicode MS"/>
          <w:b/>
        </w:rPr>
      </w:pPr>
      <w:r w:rsidRPr="00E80701">
        <w:rPr>
          <w:rFonts w:eastAsia="Arial Unicode MS"/>
          <w:b/>
        </w:rPr>
        <w:t>6. ТРЕБОВАНИЯ ОХРАНЫ ТРУДА ПО ОКОНЧАНИИ РАБОТ</w:t>
      </w:r>
    </w:p>
    <w:p w:rsidR="00843E89" w:rsidRPr="0016266C" w:rsidRDefault="0016266C" w:rsidP="0016266C">
      <w:pPr>
        <w:pStyle w:val="a9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В</w:t>
      </w:r>
      <w:r w:rsidR="00843E89"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ыключить и</w:t>
      </w: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нструмент с помощью выключателя.</w:t>
      </w:r>
    </w:p>
    <w:p w:rsidR="006E047D" w:rsidRPr="0016266C" w:rsidRDefault="0016266C" w:rsidP="0016266C">
      <w:pPr>
        <w:pStyle w:val="a9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О</w:t>
      </w:r>
      <w:r w:rsidR="006E047D"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тключить </w:t>
      </w:r>
      <w:r w:rsidR="00843E89"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инструмент </w:t>
      </w:r>
      <w:r w:rsidR="006E047D"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от сети питания штепсельной </w:t>
      </w: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вилкой.</w:t>
      </w:r>
    </w:p>
    <w:p w:rsidR="0016266C" w:rsidRDefault="0016266C" w:rsidP="0016266C">
      <w:pPr>
        <w:pStyle w:val="a9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Очистить машину от пыли и грязи.</w:t>
      </w:r>
    </w:p>
    <w:p w:rsidR="00843E89" w:rsidRPr="0016266C" w:rsidRDefault="0016266C" w:rsidP="0016266C">
      <w:pPr>
        <w:pStyle w:val="a9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lastRenderedPageBreak/>
        <w:t>П</w:t>
      </w:r>
      <w:r w:rsidR="00843E89"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ри необходимости произвести профилактическое обслуживание в соответстви</w:t>
      </w: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и с инструкцией по эксплуатации.</w:t>
      </w:r>
    </w:p>
    <w:p w:rsidR="006E047D" w:rsidRPr="0016266C" w:rsidRDefault="0016266C" w:rsidP="0016266C">
      <w:pPr>
        <w:pStyle w:val="a9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П</w:t>
      </w:r>
      <w:r w:rsidR="006E047D"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роизвести уборку рабочего </w:t>
      </w:r>
      <w:r w:rsidR="00843E89"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места</w:t>
      </w: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.</w:t>
      </w:r>
    </w:p>
    <w:p w:rsidR="006E047D" w:rsidRDefault="0016266C" w:rsidP="0016266C">
      <w:pPr>
        <w:pStyle w:val="a9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С</w:t>
      </w:r>
      <w:r w:rsidR="006E047D"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дать электроинструмент лицу, отвечающему за его исправность и хранение</w:t>
      </w:r>
      <w:r w:rsidR="00843E89" w:rsidRPr="0016266C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 или убрать в отведенное для хранения место.</w:t>
      </w: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Pr="0016266C" w:rsidRDefault="0016266C" w:rsidP="0016266C">
      <w:pPr>
        <w:autoSpaceDE w:val="0"/>
        <w:autoSpaceDN w:val="0"/>
        <w:rPr>
          <w:b/>
          <w:color w:val="0000FF"/>
          <w:sz w:val="28"/>
          <w:u w:val="single"/>
        </w:rPr>
      </w:pPr>
      <w:r w:rsidRPr="0016266C">
        <w:rPr>
          <w:b/>
          <w:sz w:val="28"/>
        </w:rPr>
        <w:t xml:space="preserve">Локализация: </w:t>
      </w:r>
      <w:hyperlink r:id="rId8" w:history="1">
        <w:r w:rsidRPr="0016266C">
          <w:rPr>
            <w:b/>
            <w:color w:val="0000FF"/>
            <w:sz w:val="28"/>
            <w:u w:val="single"/>
          </w:rPr>
          <w:t>Инструкция по Охране Труда</w:t>
        </w:r>
        <w:proofErr w:type="gramStart"/>
        <w:r w:rsidRPr="0016266C">
          <w:rPr>
            <w:b/>
            <w:color w:val="0000FF"/>
            <w:sz w:val="28"/>
            <w:u w:val="single"/>
          </w:rPr>
          <w:t xml:space="preserve"> .</w:t>
        </w:r>
        <w:proofErr w:type="gramEnd"/>
        <w:r w:rsidRPr="0016266C">
          <w:rPr>
            <w:b/>
            <w:color w:val="0000FF"/>
            <w:sz w:val="28"/>
            <w:u w:val="single"/>
          </w:rPr>
          <w:t>РФ</w:t>
        </w:r>
      </w:hyperlink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16266C" w:rsidRPr="0016266C" w:rsidRDefault="0016266C" w:rsidP="0016266C">
      <w:pPr>
        <w:overflowPunct w:val="0"/>
        <w:autoSpaceDE w:val="0"/>
        <w:autoSpaceDN w:val="0"/>
        <w:adjustRightInd w:val="0"/>
        <w:jc w:val="both"/>
        <w:rPr>
          <w:color w:val="000000"/>
          <w:szCs w:val="20"/>
        </w:rPr>
      </w:pPr>
    </w:p>
    <w:bookmarkEnd w:id="0"/>
    <w:p w:rsidR="00765EC4" w:rsidRDefault="00765EC4" w:rsidP="00765EC4">
      <w:pPr>
        <w:jc w:val="center"/>
        <w:rPr>
          <w:b/>
        </w:rPr>
      </w:pPr>
    </w:p>
    <w:p w:rsidR="00765EC4" w:rsidRPr="00882B4E" w:rsidRDefault="00765EC4" w:rsidP="00765EC4">
      <w:pPr>
        <w:jc w:val="center"/>
      </w:pPr>
      <w:r w:rsidRPr="00882B4E">
        <w:rPr>
          <w:b/>
        </w:rPr>
        <w:lastRenderedPageBreak/>
        <w:t>ЛИСТ ОЗНАКОМЛЕНИЯ</w:t>
      </w:r>
      <w:r w:rsidRPr="00882B4E"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746"/>
        <w:gridCol w:w="2254"/>
        <w:gridCol w:w="1545"/>
        <w:gridCol w:w="1659"/>
        <w:gridCol w:w="33"/>
      </w:tblGrid>
      <w:tr w:rsidR="00765EC4" w:rsidRPr="00BB4220" w:rsidTr="00EB66D1">
        <w:trPr>
          <w:gridAfter w:val="1"/>
          <w:wAfter w:w="33" w:type="dxa"/>
        </w:trPr>
        <w:tc>
          <w:tcPr>
            <w:tcW w:w="3510" w:type="dxa"/>
            <w:gridSpan w:val="2"/>
            <w:hideMark/>
          </w:tcPr>
          <w:p w:rsidR="00765EC4" w:rsidRDefault="00765EC4" w:rsidP="00EB66D1">
            <w:pPr>
              <w:autoSpaceDE w:val="0"/>
              <w:autoSpaceDN w:val="0"/>
              <w:adjustRightInd w:val="0"/>
              <w:spacing w:before="120"/>
            </w:pPr>
            <w:r>
              <w:t>с инструкцией по охране труда</w:t>
            </w:r>
          </w:p>
        </w:tc>
        <w:tc>
          <w:tcPr>
            <w:tcW w:w="62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spacing w:before="120"/>
              <w:rPr>
                <w:i/>
              </w:rPr>
            </w:pPr>
            <w:r w:rsidRPr="004352CB">
              <w:rPr>
                <w:i/>
              </w:rPr>
              <w:t>при</w:t>
            </w:r>
            <w:r w:rsidR="00EB66D1">
              <w:rPr>
                <w:i/>
              </w:rPr>
              <w:t xml:space="preserve"> работе</w:t>
            </w:r>
            <w:r w:rsidRPr="004352CB">
              <w:rPr>
                <w:i/>
              </w:rPr>
              <w:t xml:space="preserve"> </w:t>
            </w:r>
            <w:r>
              <w:rPr>
                <w:i/>
              </w:rPr>
              <w:t>с ручным электроинструментом</w:t>
            </w:r>
            <w:r w:rsidRPr="004352CB">
              <w:rPr>
                <w:i/>
              </w:rPr>
              <w:t xml:space="preserve"> </w:t>
            </w:r>
          </w:p>
        </w:tc>
      </w:tr>
      <w:tr w:rsidR="00765EC4" w:rsidRPr="00BB4220" w:rsidTr="00EB66D1">
        <w:trPr>
          <w:gridAfter w:val="1"/>
          <w:wAfter w:w="33" w:type="dxa"/>
        </w:trPr>
        <w:tc>
          <w:tcPr>
            <w:tcW w:w="97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765EC4" w:rsidRPr="00BB4220" w:rsidTr="00EB66D1">
        <w:trPr>
          <w:gridAfter w:val="1"/>
          <w:wAfter w:w="33" w:type="dxa"/>
        </w:trPr>
        <w:tc>
          <w:tcPr>
            <w:tcW w:w="97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5EC4" w:rsidRDefault="00765EC4" w:rsidP="00EB66D1">
            <w:pPr>
              <w:autoSpaceDE w:val="0"/>
              <w:autoSpaceDN w:val="0"/>
              <w:adjustRightInd w:val="0"/>
              <w:spacing w:before="120" w:after="120"/>
            </w:pPr>
            <w:r>
              <w:t>Инструкцию изучил и обязуюсь выполнять:</w:t>
            </w: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4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</w:pPr>
            <w:r>
              <w:t xml:space="preserve">№№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C4" w:rsidRDefault="00765EC4" w:rsidP="00EB66D1">
            <w:pPr>
              <w:autoSpaceDE w:val="0"/>
              <w:autoSpaceDN w:val="0"/>
              <w:adjustRightInd w:val="0"/>
              <w:jc w:val="center"/>
            </w:pPr>
            <w:r>
              <w:t>Ф.И.О.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C4" w:rsidRDefault="00765EC4" w:rsidP="00EB66D1">
            <w:pPr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C4" w:rsidRDefault="00765EC4" w:rsidP="00EB66D1">
            <w:pPr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C4" w:rsidRDefault="00765EC4" w:rsidP="00EB66D1">
            <w:pPr>
              <w:autoSpaceDE w:val="0"/>
              <w:autoSpaceDN w:val="0"/>
              <w:adjustRightInd w:val="0"/>
              <w:jc w:val="center"/>
            </w:pPr>
            <w:r>
              <w:t>Подпись</w:t>
            </w: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765EC4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C4" w:rsidRPr="00BB4220" w:rsidRDefault="00765EC4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4" w:rsidRPr="00BB4220" w:rsidRDefault="00765EC4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EB66D1" w:rsidRPr="00BB4220" w:rsidTr="00EB6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6D1" w:rsidRPr="00BB4220" w:rsidRDefault="00EB66D1" w:rsidP="00EB66D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D1" w:rsidRPr="00BB4220" w:rsidRDefault="00EB66D1" w:rsidP="00EB66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</w:tbl>
    <w:p w:rsidR="00EB66D1" w:rsidRDefault="00EB66D1" w:rsidP="00561BE3">
      <w:pPr>
        <w:rPr>
          <w:color w:val="000000"/>
        </w:rPr>
      </w:pPr>
    </w:p>
    <w:sectPr w:rsidR="00EB66D1" w:rsidSect="0016266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992" w:right="709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DCC" w:rsidRDefault="00096DCC">
      <w:r>
        <w:separator/>
      </w:r>
    </w:p>
  </w:endnote>
  <w:endnote w:type="continuationSeparator" w:id="0">
    <w:p w:rsidR="00096DCC" w:rsidRDefault="00096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9A9" w:rsidRDefault="00B92A48" w:rsidP="003E1F98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759A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59A9" w:rsidRDefault="00E759A9" w:rsidP="00184C8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9A9" w:rsidRDefault="00E759A9" w:rsidP="003E1F98">
    <w:pPr>
      <w:pStyle w:val="aa"/>
      <w:framePr w:wrap="around" w:vAnchor="text" w:hAnchor="margin" w:xAlign="right" w:y="1"/>
      <w:rPr>
        <w:rStyle w:val="a7"/>
      </w:rPr>
    </w:pPr>
  </w:p>
  <w:p w:rsidR="00E759A9" w:rsidRDefault="00E759A9" w:rsidP="00184C8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DCC" w:rsidRDefault="00096DCC">
      <w:r>
        <w:separator/>
      </w:r>
    </w:p>
  </w:footnote>
  <w:footnote w:type="continuationSeparator" w:id="0">
    <w:p w:rsidR="00096DCC" w:rsidRDefault="00096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9A9" w:rsidRDefault="00B92A48" w:rsidP="007528B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759A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59A9" w:rsidRDefault="00E759A9" w:rsidP="007528B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9A9" w:rsidRDefault="00E759A9" w:rsidP="007528B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05AD"/>
    <w:multiLevelType w:val="hybridMultilevel"/>
    <w:tmpl w:val="2CCAACAC"/>
    <w:lvl w:ilvl="0" w:tplc="5A084A24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73571"/>
    <w:multiLevelType w:val="hybridMultilevel"/>
    <w:tmpl w:val="D5106E46"/>
    <w:lvl w:ilvl="0" w:tplc="CE5AEB18">
      <w:start w:val="1"/>
      <w:numFmt w:val="bullet"/>
      <w:lvlText w:val=""/>
      <w:lvlJc w:val="left"/>
      <w:pPr>
        <w:tabs>
          <w:tab w:val="num" w:pos="357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8C318F"/>
    <w:multiLevelType w:val="multilevel"/>
    <w:tmpl w:val="C29EE478"/>
    <w:lvl w:ilvl="0">
      <w:start w:val="4"/>
      <w:numFmt w:val="decimal"/>
      <w:lvlText w:val="%1."/>
      <w:lvlJc w:val="left"/>
      <w:pPr>
        <w:tabs>
          <w:tab w:val="num" w:pos="1977"/>
        </w:tabs>
        <w:ind w:left="-540" w:firstLine="25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AF643A"/>
    <w:multiLevelType w:val="hybridMultilevel"/>
    <w:tmpl w:val="9E3C0434"/>
    <w:lvl w:ilvl="0" w:tplc="72F0E468">
      <w:start w:val="11"/>
      <w:numFmt w:val="decimal"/>
      <w:lvlText w:val="%1."/>
      <w:lvlJc w:val="left"/>
      <w:pPr>
        <w:tabs>
          <w:tab w:val="num" w:pos="1977"/>
        </w:tabs>
        <w:ind w:left="-540" w:firstLine="2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44867"/>
    <w:multiLevelType w:val="hybridMultilevel"/>
    <w:tmpl w:val="D3EC82BC"/>
    <w:lvl w:ilvl="0" w:tplc="1EAE7560">
      <w:start w:val="4"/>
      <w:numFmt w:val="decimal"/>
      <w:lvlText w:val="%1."/>
      <w:lvlJc w:val="left"/>
      <w:pPr>
        <w:tabs>
          <w:tab w:val="num" w:pos="2517"/>
        </w:tabs>
        <w:ind w:left="0" w:firstLine="2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E440CE"/>
    <w:multiLevelType w:val="hybridMultilevel"/>
    <w:tmpl w:val="E6EC8188"/>
    <w:lvl w:ilvl="0" w:tplc="CE5AEB18">
      <w:start w:val="1"/>
      <w:numFmt w:val="bullet"/>
      <w:lvlText w:val=""/>
      <w:lvlJc w:val="left"/>
      <w:pPr>
        <w:tabs>
          <w:tab w:val="num" w:pos="357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F70F58"/>
    <w:multiLevelType w:val="hybridMultilevel"/>
    <w:tmpl w:val="D9845DB4"/>
    <w:lvl w:ilvl="0" w:tplc="97F409F8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A7682"/>
    <w:multiLevelType w:val="hybridMultilevel"/>
    <w:tmpl w:val="36C4739A"/>
    <w:lvl w:ilvl="0" w:tplc="D74880FE">
      <w:start w:val="1"/>
      <w:numFmt w:val="bullet"/>
      <w:lvlText w:val=""/>
      <w:lvlJc w:val="left"/>
      <w:pPr>
        <w:tabs>
          <w:tab w:val="num" w:pos="851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8F0631"/>
    <w:multiLevelType w:val="hybridMultilevel"/>
    <w:tmpl w:val="809C6790"/>
    <w:lvl w:ilvl="0" w:tplc="1EAE7560">
      <w:start w:val="4"/>
      <w:numFmt w:val="decimal"/>
      <w:lvlText w:val="%1."/>
      <w:lvlJc w:val="left"/>
      <w:pPr>
        <w:tabs>
          <w:tab w:val="num" w:pos="3237"/>
        </w:tabs>
        <w:ind w:left="720" w:firstLine="25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2154926"/>
    <w:multiLevelType w:val="hybridMultilevel"/>
    <w:tmpl w:val="0FD00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D69F6"/>
    <w:multiLevelType w:val="hybridMultilevel"/>
    <w:tmpl w:val="C29EE478"/>
    <w:lvl w:ilvl="0" w:tplc="9832603E">
      <w:start w:val="4"/>
      <w:numFmt w:val="decimal"/>
      <w:lvlText w:val="%1."/>
      <w:lvlJc w:val="left"/>
      <w:pPr>
        <w:tabs>
          <w:tab w:val="num" w:pos="1977"/>
        </w:tabs>
        <w:ind w:left="-540" w:firstLine="2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5A15D8"/>
    <w:multiLevelType w:val="hybridMultilevel"/>
    <w:tmpl w:val="D450BB90"/>
    <w:lvl w:ilvl="0" w:tplc="2098DD48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913E6"/>
    <w:multiLevelType w:val="multilevel"/>
    <w:tmpl w:val="A5D0C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0E2C48"/>
    <w:multiLevelType w:val="multilevel"/>
    <w:tmpl w:val="E43A2AC4"/>
    <w:lvl w:ilvl="0">
      <w:start w:val="1"/>
      <w:numFmt w:val="decimal"/>
      <w:lvlText w:val="%1."/>
      <w:lvlJc w:val="left"/>
      <w:pPr>
        <w:tabs>
          <w:tab w:val="num" w:pos="360"/>
        </w:tabs>
        <w:ind w:left="-377" w:firstLine="73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57"/>
        </w:tabs>
        <w:ind w:left="0" w:firstLine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3400F0"/>
    <w:multiLevelType w:val="hybridMultilevel"/>
    <w:tmpl w:val="534AC386"/>
    <w:lvl w:ilvl="0" w:tplc="1EAE7560">
      <w:start w:val="4"/>
      <w:numFmt w:val="decimal"/>
      <w:lvlText w:val="%1."/>
      <w:lvlJc w:val="left"/>
      <w:pPr>
        <w:tabs>
          <w:tab w:val="num" w:pos="2517"/>
        </w:tabs>
        <w:ind w:left="0" w:firstLine="2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FD7EF5"/>
    <w:multiLevelType w:val="hybridMultilevel"/>
    <w:tmpl w:val="D510497E"/>
    <w:lvl w:ilvl="0" w:tplc="D472D78C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85E94"/>
    <w:multiLevelType w:val="hybridMultilevel"/>
    <w:tmpl w:val="42121AFE"/>
    <w:lvl w:ilvl="0" w:tplc="2256C5A6">
      <w:start w:val="1"/>
      <w:numFmt w:val="decimal"/>
      <w:lvlText w:val="%1."/>
      <w:lvlJc w:val="left"/>
      <w:pPr>
        <w:tabs>
          <w:tab w:val="num" w:pos="2686"/>
        </w:tabs>
        <w:ind w:left="169" w:firstLine="25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C6A7CD4"/>
    <w:multiLevelType w:val="hybridMultilevel"/>
    <w:tmpl w:val="62F0F19E"/>
    <w:lvl w:ilvl="0" w:tplc="D74880FE">
      <w:start w:val="1"/>
      <w:numFmt w:val="bullet"/>
      <w:lvlText w:val=""/>
      <w:lvlJc w:val="left"/>
      <w:pPr>
        <w:tabs>
          <w:tab w:val="num" w:pos="851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557A64"/>
    <w:multiLevelType w:val="hybridMultilevel"/>
    <w:tmpl w:val="368E690A"/>
    <w:lvl w:ilvl="0" w:tplc="76ECAA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D4757A"/>
    <w:multiLevelType w:val="multilevel"/>
    <w:tmpl w:val="6DD60580"/>
    <w:lvl w:ilvl="0">
      <w:start w:val="1"/>
      <w:numFmt w:val="decimal"/>
      <w:lvlText w:val="%1."/>
      <w:lvlJc w:val="left"/>
      <w:pPr>
        <w:tabs>
          <w:tab w:val="num" w:pos="1977"/>
        </w:tabs>
        <w:ind w:left="-540" w:firstLine="25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16290D"/>
    <w:multiLevelType w:val="multilevel"/>
    <w:tmpl w:val="42C4CA94"/>
    <w:lvl w:ilvl="0">
      <w:start w:val="1"/>
      <w:numFmt w:val="decimal"/>
      <w:lvlText w:val="%1."/>
      <w:lvlJc w:val="left"/>
      <w:pPr>
        <w:tabs>
          <w:tab w:val="num" w:pos="360"/>
        </w:tabs>
        <w:ind w:left="-377" w:firstLine="73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57"/>
        </w:tabs>
        <w:ind w:left="0" w:firstLine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977"/>
        </w:tabs>
        <w:ind w:left="-540" w:firstLine="25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517"/>
        </w:tabs>
        <w:ind w:left="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4C0CFA"/>
    <w:multiLevelType w:val="hybridMultilevel"/>
    <w:tmpl w:val="11D6A3C4"/>
    <w:lvl w:ilvl="0" w:tplc="4F6E9932">
      <w:start w:val="1"/>
      <w:numFmt w:val="bullet"/>
      <w:lvlText w:val=""/>
      <w:lvlJc w:val="left"/>
      <w:pPr>
        <w:tabs>
          <w:tab w:val="num" w:pos="851"/>
        </w:tabs>
        <w:ind w:left="0" w:firstLine="68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984867"/>
    <w:multiLevelType w:val="hybridMultilevel"/>
    <w:tmpl w:val="C730F870"/>
    <w:lvl w:ilvl="0" w:tplc="ED14B1BE">
      <w:start w:val="1"/>
      <w:numFmt w:val="decimal"/>
      <w:lvlText w:val="%1."/>
      <w:lvlJc w:val="left"/>
      <w:pPr>
        <w:tabs>
          <w:tab w:val="num" w:pos="360"/>
        </w:tabs>
        <w:ind w:left="-377" w:firstLine="737"/>
      </w:pPr>
      <w:rPr>
        <w:rFonts w:hint="default"/>
      </w:rPr>
    </w:lvl>
    <w:lvl w:ilvl="1" w:tplc="CE5AEB18">
      <w:start w:val="1"/>
      <w:numFmt w:val="bullet"/>
      <w:lvlText w:val=""/>
      <w:lvlJc w:val="left"/>
      <w:pPr>
        <w:tabs>
          <w:tab w:val="num" w:pos="357"/>
        </w:tabs>
        <w:ind w:left="0" w:firstLine="360"/>
      </w:pPr>
      <w:rPr>
        <w:rFonts w:ascii="Symbol" w:hAnsi="Symbol" w:hint="default"/>
        <w:color w:val="auto"/>
      </w:rPr>
    </w:lvl>
    <w:lvl w:ilvl="2" w:tplc="9832603E">
      <w:start w:val="4"/>
      <w:numFmt w:val="decimal"/>
      <w:lvlText w:val="%3."/>
      <w:lvlJc w:val="left"/>
      <w:pPr>
        <w:tabs>
          <w:tab w:val="num" w:pos="1977"/>
        </w:tabs>
        <w:ind w:left="-540" w:firstLine="2520"/>
      </w:pPr>
      <w:rPr>
        <w:rFonts w:hint="default"/>
      </w:rPr>
    </w:lvl>
    <w:lvl w:ilvl="3" w:tplc="1EAE7560">
      <w:start w:val="4"/>
      <w:numFmt w:val="decimal"/>
      <w:lvlText w:val="%4."/>
      <w:lvlJc w:val="left"/>
      <w:pPr>
        <w:tabs>
          <w:tab w:val="num" w:pos="2517"/>
        </w:tabs>
        <w:ind w:left="0" w:firstLine="25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C15F23"/>
    <w:multiLevelType w:val="hybridMultilevel"/>
    <w:tmpl w:val="4532DF90"/>
    <w:lvl w:ilvl="0" w:tplc="4964FBCE">
      <w:start w:val="1"/>
      <w:numFmt w:val="decimal"/>
      <w:lvlText w:val="%1."/>
      <w:lvlJc w:val="left"/>
      <w:pPr>
        <w:tabs>
          <w:tab w:val="num" w:pos="2517"/>
        </w:tabs>
        <w:ind w:left="0" w:firstLine="2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6A4286"/>
    <w:multiLevelType w:val="multilevel"/>
    <w:tmpl w:val="62F0F19E"/>
    <w:lvl w:ilvl="0">
      <w:start w:val="1"/>
      <w:numFmt w:val="bullet"/>
      <w:lvlText w:val=""/>
      <w:lvlJc w:val="left"/>
      <w:pPr>
        <w:tabs>
          <w:tab w:val="num" w:pos="851"/>
        </w:tabs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282549"/>
    <w:multiLevelType w:val="hybridMultilevel"/>
    <w:tmpl w:val="54BAB720"/>
    <w:lvl w:ilvl="0" w:tplc="76ECA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63725B"/>
    <w:multiLevelType w:val="multilevel"/>
    <w:tmpl w:val="51F48C3C"/>
    <w:lvl w:ilvl="0">
      <w:start w:val="1"/>
      <w:numFmt w:val="decimal"/>
      <w:lvlText w:val="%1."/>
      <w:lvlJc w:val="left"/>
      <w:pPr>
        <w:tabs>
          <w:tab w:val="num" w:pos="360"/>
        </w:tabs>
        <w:ind w:left="-377" w:firstLine="73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251"/>
        </w:tabs>
        <w:ind w:left="400" w:firstLine="68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D452E7"/>
    <w:multiLevelType w:val="multilevel"/>
    <w:tmpl w:val="DD3CD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8">
    <w:nsid w:val="5EE25267"/>
    <w:multiLevelType w:val="multilevel"/>
    <w:tmpl w:val="252EA126"/>
    <w:lvl w:ilvl="0">
      <w:start w:val="4"/>
      <w:numFmt w:val="decimal"/>
      <w:lvlText w:val="%1."/>
      <w:lvlJc w:val="left"/>
      <w:pPr>
        <w:tabs>
          <w:tab w:val="num" w:pos="2517"/>
        </w:tabs>
        <w:ind w:left="0" w:firstLine="25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5564C"/>
    <w:multiLevelType w:val="hybridMultilevel"/>
    <w:tmpl w:val="EED2AB5C"/>
    <w:lvl w:ilvl="0" w:tplc="76ECAA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2F80003"/>
    <w:multiLevelType w:val="hybridMultilevel"/>
    <w:tmpl w:val="6534D4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C33209"/>
    <w:multiLevelType w:val="hybridMultilevel"/>
    <w:tmpl w:val="B30C865C"/>
    <w:lvl w:ilvl="0" w:tplc="0FB88246">
      <w:start w:val="1"/>
      <w:numFmt w:val="decimal"/>
      <w:lvlText w:val="%1."/>
      <w:lvlJc w:val="left"/>
      <w:pPr>
        <w:ind w:left="144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A6C76A8"/>
    <w:multiLevelType w:val="hybridMultilevel"/>
    <w:tmpl w:val="A5CC0D9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FF3DFF"/>
    <w:multiLevelType w:val="hybridMultilevel"/>
    <w:tmpl w:val="2116AA8E"/>
    <w:lvl w:ilvl="0" w:tplc="2B4ED634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F5844F6"/>
    <w:multiLevelType w:val="hybridMultilevel"/>
    <w:tmpl w:val="9EFA6FB2"/>
    <w:lvl w:ilvl="0" w:tplc="2256C5A6">
      <w:start w:val="1"/>
      <w:numFmt w:val="decimal"/>
      <w:lvlText w:val="%1."/>
      <w:lvlJc w:val="left"/>
      <w:pPr>
        <w:tabs>
          <w:tab w:val="num" w:pos="1977"/>
        </w:tabs>
        <w:ind w:left="-540" w:firstLine="2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D9262F"/>
    <w:multiLevelType w:val="hybridMultilevel"/>
    <w:tmpl w:val="682CCA18"/>
    <w:lvl w:ilvl="0" w:tplc="ACBE78E4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80D5FA2"/>
    <w:multiLevelType w:val="multilevel"/>
    <w:tmpl w:val="9EFA6FB2"/>
    <w:lvl w:ilvl="0">
      <w:start w:val="1"/>
      <w:numFmt w:val="decimal"/>
      <w:lvlText w:val="%1."/>
      <w:lvlJc w:val="left"/>
      <w:pPr>
        <w:tabs>
          <w:tab w:val="num" w:pos="1977"/>
        </w:tabs>
        <w:ind w:left="-540" w:firstLine="25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24143A"/>
    <w:multiLevelType w:val="hybridMultilevel"/>
    <w:tmpl w:val="597C50B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CE65B9"/>
    <w:multiLevelType w:val="hybridMultilevel"/>
    <w:tmpl w:val="6DD60580"/>
    <w:lvl w:ilvl="0" w:tplc="2256C5A6">
      <w:start w:val="1"/>
      <w:numFmt w:val="decimal"/>
      <w:lvlText w:val="%1."/>
      <w:lvlJc w:val="left"/>
      <w:pPr>
        <w:tabs>
          <w:tab w:val="num" w:pos="1977"/>
        </w:tabs>
        <w:ind w:left="-540" w:firstLine="2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21"/>
  </w:num>
  <w:num w:numId="5">
    <w:abstractNumId w:val="22"/>
  </w:num>
  <w:num w:numId="6">
    <w:abstractNumId w:val="12"/>
  </w:num>
  <w:num w:numId="7">
    <w:abstractNumId w:val="26"/>
  </w:num>
  <w:num w:numId="8">
    <w:abstractNumId w:val="13"/>
  </w:num>
  <w:num w:numId="9">
    <w:abstractNumId w:val="4"/>
  </w:num>
  <w:num w:numId="10">
    <w:abstractNumId w:val="1"/>
  </w:num>
  <w:num w:numId="11">
    <w:abstractNumId w:val="8"/>
  </w:num>
  <w:num w:numId="12">
    <w:abstractNumId w:val="14"/>
  </w:num>
  <w:num w:numId="13">
    <w:abstractNumId w:val="23"/>
  </w:num>
  <w:num w:numId="14">
    <w:abstractNumId w:val="28"/>
  </w:num>
  <w:num w:numId="15">
    <w:abstractNumId w:val="20"/>
  </w:num>
  <w:num w:numId="16">
    <w:abstractNumId w:val="5"/>
  </w:num>
  <w:num w:numId="17">
    <w:abstractNumId w:val="10"/>
  </w:num>
  <w:num w:numId="18">
    <w:abstractNumId w:val="2"/>
  </w:num>
  <w:num w:numId="19">
    <w:abstractNumId w:val="34"/>
  </w:num>
  <w:num w:numId="20">
    <w:abstractNumId w:val="16"/>
  </w:num>
  <w:num w:numId="21">
    <w:abstractNumId w:val="38"/>
  </w:num>
  <w:num w:numId="22">
    <w:abstractNumId w:val="19"/>
  </w:num>
  <w:num w:numId="23">
    <w:abstractNumId w:val="36"/>
  </w:num>
  <w:num w:numId="24">
    <w:abstractNumId w:val="3"/>
  </w:num>
  <w:num w:numId="25">
    <w:abstractNumId w:val="27"/>
  </w:num>
  <w:num w:numId="26">
    <w:abstractNumId w:val="29"/>
  </w:num>
  <w:num w:numId="27">
    <w:abstractNumId w:val="25"/>
  </w:num>
  <w:num w:numId="28">
    <w:abstractNumId w:val="18"/>
  </w:num>
  <w:num w:numId="29">
    <w:abstractNumId w:val="30"/>
  </w:num>
  <w:num w:numId="30">
    <w:abstractNumId w:val="31"/>
  </w:num>
  <w:num w:numId="31">
    <w:abstractNumId w:val="15"/>
  </w:num>
  <w:num w:numId="32">
    <w:abstractNumId w:val="9"/>
  </w:num>
  <w:num w:numId="33">
    <w:abstractNumId w:val="32"/>
  </w:num>
  <w:num w:numId="34">
    <w:abstractNumId w:val="35"/>
  </w:num>
  <w:num w:numId="35">
    <w:abstractNumId w:val="37"/>
  </w:num>
  <w:num w:numId="36">
    <w:abstractNumId w:val="6"/>
  </w:num>
  <w:num w:numId="37">
    <w:abstractNumId w:val="33"/>
  </w:num>
  <w:num w:numId="38">
    <w:abstractNumId w:val="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47"/>
    <w:rsid w:val="00007AD1"/>
    <w:rsid w:val="0001442E"/>
    <w:rsid w:val="000777C1"/>
    <w:rsid w:val="00096DCC"/>
    <w:rsid w:val="000C6F27"/>
    <w:rsid w:val="000E2C91"/>
    <w:rsid w:val="00153711"/>
    <w:rsid w:val="0016266C"/>
    <w:rsid w:val="00184C86"/>
    <w:rsid w:val="001A5D4A"/>
    <w:rsid w:val="001C5E40"/>
    <w:rsid w:val="001C6498"/>
    <w:rsid w:val="001D1AC1"/>
    <w:rsid w:val="001D7535"/>
    <w:rsid w:val="002036D4"/>
    <w:rsid w:val="00220F47"/>
    <w:rsid w:val="00223447"/>
    <w:rsid w:val="00255BCE"/>
    <w:rsid w:val="00263EF7"/>
    <w:rsid w:val="002B7896"/>
    <w:rsid w:val="00303DDC"/>
    <w:rsid w:val="00345F86"/>
    <w:rsid w:val="003707E0"/>
    <w:rsid w:val="003C2231"/>
    <w:rsid w:val="003C2BB0"/>
    <w:rsid w:val="003D299D"/>
    <w:rsid w:val="003E1F98"/>
    <w:rsid w:val="004F11E9"/>
    <w:rsid w:val="004F2D7B"/>
    <w:rsid w:val="005137F5"/>
    <w:rsid w:val="00561BE3"/>
    <w:rsid w:val="00580723"/>
    <w:rsid w:val="00624A78"/>
    <w:rsid w:val="006852AA"/>
    <w:rsid w:val="006B112C"/>
    <w:rsid w:val="006E047D"/>
    <w:rsid w:val="007528BD"/>
    <w:rsid w:val="007632CB"/>
    <w:rsid w:val="00765EC4"/>
    <w:rsid w:val="00843E89"/>
    <w:rsid w:val="008A345D"/>
    <w:rsid w:val="008C01FF"/>
    <w:rsid w:val="00945038"/>
    <w:rsid w:val="009C2358"/>
    <w:rsid w:val="009E1770"/>
    <w:rsid w:val="00A16A86"/>
    <w:rsid w:val="00A76BEC"/>
    <w:rsid w:val="00A91A5B"/>
    <w:rsid w:val="00A92094"/>
    <w:rsid w:val="00AB1019"/>
    <w:rsid w:val="00AC3DBB"/>
    <w:rsid w:val="00B41B18"/>
    <w:rsid w:val="00B46447"/>
    <w:rsid w:val="00B83A15"/>
    <w:rsid w:val="00B92A48"/>
    <w:rsid w:val="00B977FD"/>
    <w:rsid w:val="00BD675C"/>
    <w:rsid w:val="00BF76AE"/>
    <w:rsid w:val="00CA3A1A"/>
    <w:rsid w:val="00D10B20"/>
    <w:rsid w:val="00D864FE"/>
    <w:rsid w:val="00DE375A"/>
    <w:rsid w:val="00E63E81"/>
    <w:rsid w:val="00E70F02"/>
    <w:rsid w:val="00E759A9"/>
    <w:rsid w:val="00E80701"/>
    <w:rsid w:val="00EB66D1"/>
    <w:rsid w:val="00F2791B"/>
    <w:rsid w:val="00F76AB3"/>
    <w:rsid w:val="00F855BE"/>
    <w:rsid w:val="00FD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2A4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3DB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">
    <w:name w:val="postbody"/>
    <w:basedOn w:val="a0"/>
    <w:rsid w:val="00223447"/>
  </w:style>
  <w:style w:type="character" w:styleId="a3">
    <w:name w:val="Emphasis"/>
    <w:basedOn w:val="a0"/>
    <w:qFormat/>
    <w:rsid w:val="003D299D"/>
    <w:rPr>
      <w:i/>
      <w:iCs/>
    </w:rPr>
  </w:style>
  <w:style w:type="character" w:styleId="a4">
    <w:name w:val="Hyperlink"/>
    <w:basedOn w:val="a0"/>
    <w:rsid w:val="003D299D"/>
    <w:rPr>
      <w:color w:val="0000FF"/>
      <w:u w:val="single"/>
    </w:rPr>
  </w:style>
  <w:style w:type="paragraph" w:styleId="a5">
    <w:name w:val="No Spacing"/>
    <w:qFormat/>
    <w:rsid w:val="00AC3DBB"/>
    <w:rPr>
      <w:rFonts w:ascii="Calibri" w:hAnsi="Calibri"/>
      <w:sz w:val="22"/>
      <w:szCs w:val="22"/>
    </w:rPr>
  </w:style>
  <w:style w:type="paragraph" w:styleId="a6">
    <w:name w:val="header"/>
    <w:basedOn w:val="a"/>
    <w:rsid w:val="007528B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528BD"/>
  </w:style>
  <w:style w:type="paragraph" w:customStyle="1" w:styleId="Heading">
    <w:name w:val="Heading"/>
    <w:rsid w:val="006E047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FR2">
    <w:name w:val="FR2"/>
    <w:rsid w:val="006E047D"/>
    <w:pPr>
      <w:widowControl w:val="0"/>
      <w:autoSpaceDE w:val="0"/>
      <w:autoSpaceDN w:val="0"/>
      <w:ind w:left="2280"/>
      <w:jc w:val="right"/>
    </w:pPr>
    <w:rPr>
      <w:i/>
      <w:iCs/>
      <w:sz w:val="16"/>
      <w:szCs w:val="16"/>
    </w:rPr>
  </w:style>
  <w:style w:type="character" w:customStyle="1" w:styleId="apple-style-span">
    <w:name w:val="apple-style-span"/>
    <w:basedOn w:val="a0"/>
    <w:rsid w:val="00843E89"/>
  </w:style>
  <w:style w:type="character" w:customStyle="1" w:styleId="10">
    <w:name w:val="Заголовок 1 Знак"/>
    <w:basedOn w:val="a0"/>
    <w:link w:val="1"/>
    <w:rsid w:val="001D1AC1"/>
    <w:rPr>
      <w:rFonts w:ascii="Arial" w:hAnsi="Arial"/>
      <w:b/>
      <w:bCs/>
      <w:color w:val="000080"/>
    </w:rPr>
  </w:style>
  <w:style w:type="table" w:styleId="a8">
    <w:name w:val="Table Grid"/>
    <w:basedOn w:val="a1"/>
    <w:rsid w:val="001D1AC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D1A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"/>
    <w:rsid w:val="00184C86"/>
    <w:pPr>
      <w:tabs>
        <w:tab w:val="center" w:pos="4677"/>
        <w:tab w:val="right" w:pos="9355"/>
      </w:tabs>
    </w:pPr>
  </w:style>
  <w:style w:type="paragraph" w:customStyle="1" w:styleId="11">
    <w:name w:val="Обычный1"/>
    <w:rsid w:val="00184C86"/>
    <w:rPr>
      <w:snapToGrid w:val="0"/>
    </w:rPr>
  </w:style>
  <w:style w:type="paragraph" w:customStyle="1" w:styleId="ConsTitle">
    <w:name w:val="ConsTitle"/>
    <w:rsid w:val="00184C8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2A4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3DB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">
    <w:name w:val="postbody"/>
    <w:basedOn w:val="a0"/>
    <w:rsid w:val="00223447"/>
  </w:style>
  <w:style w:type="character" w:styleId="a3">
    <w:name w:val="Emphasis"/>
    <w:basedOn w:val="a0"/>
    <w:qFormat/>
    <w:rsid w:val="003D299D"/>
    <w:rPr>
      <w:i/>
      <w:iCs/>
    </w:rPr>
  </w:style>
  <w:style w:type="character" w:styleId="a4">
    <w:name w:val="Hyperlink"/>
    <w:basedOn w:val="a0"/>
    <w:rsid w:val="003D299D"/>
    <w:rPr>
      <w:color w:val="0000FF"/>
      <w:u w:val="single"/>
    </w:rPr>
  </w:style>
  <w:style w:type="paragraph" w:styleId="a5">
    <w:name w:val="No Spacing"/>
    <w:qFormat/>
    <w:rsid w:val="00AC3DBB"/>
    <w:rPr>
      <w:rFonts w:ascii="Calibri" w:hAnsi="Calibri"/>
      <w:sz w:val="22"/>
      <w:szCs w:val="22"/>
    </w:rPr>
  </w:style>
  <w:style w:type="paragraph" w:styleId="a6">
    <w:name w:val="header"/>
    <w:basedOn w:val="a"/>
    <w:rsid w:val="007528B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528BD"/>
  </w:style>
  <w:style w:type="paragraph" w:customStyle="1" w:styleId="Heading">
    <w:name w:val="Heading"/>
    <w:rsid w:val="006E047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FR2">
    <w:name w:val="FR2"/>
    <w:rsid w:val="006E047D"/>
    <w:pPr>
      <w:widowControl w:val="0"/>
      <w:autoSpaceDE w:val="0"/>
      <w:autoSpaceDN w:val="0"/>
      <w:ind w:left="2280"/>
      <w:jc w:val="right"/>
    </w:pPr>
    <w:rPr>
      <w:i/>
      <w:iCs/>
      <w:sz w:val="16"/>
      <w:szCs w:val="16"/>
    </w:rPr>
  </w:style>
  <w:style w:type="character" w:customStyle="1" w:styleId="apple-style-span">
    <w:name w:val="apple-style-span"/>
    <w:basedOn w:val="a0"/>
    <w:rsid w:val="00843E89"/>
  </w:style>
  <w:style w:type="character" w:customStyle="1" w:styleId="10">
    <w:name w:val="Заголовок 1 Знак"/>
    <w:basedOn w:val="a0"/>
    <w:link w:val="1"/>
    <w:rsid w:val="001D1AC1"/>
    <w:rPr>
      <w:rFonts w:ascii="Arial" w:hAnsi="Arial"/>
      <w:b/>
      <w:bCs/>
      <w:color w:val="000080"/>
    </w:rPr>
  </w:style>
  <w:style w:type="table" w:styleId="a8">
    <w:name w:val="Table Grid"/>
    <w:basedOn w:val="a1"/>
    <w:rsid w:val="001D1AC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D1A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"/>
    <w:rsid w:val="00184C86"/>
    <w:pPr>
      <w:tabs>
        <w:tab w:val="center" w:pos="4677"/>
        <w:tab w:val="right" w:pos="9355"/>
      </w:tabs>
    </w:pPr>
  </w:style>
  <w:style w:type="paragraph" w:customStyle="1" w:styleId="11">
    <w:name w:val="Обычный1"/>
    <w:rsid w:val="00184C86"/>
    <w:rPr>
      <w:snapToGrid w:val="0"/>
    </w:rPr>
  </w:style>
  <w:style w:type="paragraph" w:customStyle="1" w:styleId="ConsTitle">
    <w:name w:val="ConsTitle"/>
    <w:rsid w:val="00184C8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--7cdbxfuat6afkbmmhefunjo4bs9u.xn--p1ai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"Хабаровский Аэропорт"</Company>
  <LinksUpToDate>false</LinksUpToDate>
  <CharactersWithSpaces>8900</CharactersWithSpaces>
  <SharedDoc>false</SharedDoc>
  <HLinks>
    <vt:vector size="6" baseType="variant">
      <vt:variant>
        <vt:i4>7537695</vt:i4>
      </vt:variant>
      <vt:variant>
        <vt:i4>0</vt:i4>
      </vt:variant>
      <vt:variant>
        <vt:i4>0</vt:i4>
      </vt:variant>
      <vt:variant>
        <vt:i4>5</vt:i4>
      </vt:variant>
      <vt:variant>
        <vt:lpwstr>http://инструкция-по-охране-труда.рф/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>охрана труда</dc:subject>
  <dc:creator>Работник</dc:creator>
  <cp:keywords>www.инструкция-по-охране-труда.рф</cp:keywords>
  <cp:lastModifiedBy>user02</cp:lastModifiedBy>
  <cp:revision>3</cp:revision>
  <cp:lastPrinted>2014-11-06T12:24:00Z</cp:lastPrinted>
  <dcterms:created xsi:type="dcterms:W3CDTF">2014-11-11T06:42:00Z</dcterms:created>
  <dcterms:modified xsi:type="dcterms:W3CDTF">2014-11-11T06:43:00Z</dcterms:modified>
</cp:coreProperties>
</file>