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32" w:rsidRDefault="00510532" w:rsidP="00510532">
      <w:pPr>
        <w:pStyle w:val="1"/>
        <w:ind w:left="142" w:right="79"/>
        <w:contextualSpacing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>ИНСТРУКЦИЯ ПО ОХРАНЕ ТРУДА</w:t>
      </w:r>
    </w:p>
    <w:p w:rsidR="00771D7A" w:rsidRPr="00510532" w:rsidRDefault="00510532" w:rsidP="00510532">
      <w:pPr>
        <w:pStyle w:val="1"/>
        <w:ind w:left="142" w:right="79"/>
        <w:contextualSpacing/>
        <w:rPr>
          <w:rFonts w:ascii="Times New Roman" w:hAnsi="Times New Roman"/>
          <w:b/>
          <w:bCs/>
          <w:i w:val="0"/>
          <w:sz w:val="24"/>
          <w:szCs w:val="24"/>
        </w:rPr>
      </w:pPr>
      <w:r w:rsidRPr="00510532">
        <w:rPr>
          <w:rFonts w:ascii="Times New Roman" w:hAnsi="Times New Roman"/>
          <w:b/>
          <w:bCs/>
          <w:i w:val="0"/>
          <w:sz w:val="24"/>
          <w:szCs w:val="24"/>
        </w:rPr>
        <w:t>ДЛЯ ЭКСКУРСОВОДА</w:t>
      </w:r>
    </w:p>
    <w:p w:rsidR="00771D7A" w:rsidRPr="00510532" w:rsidRDefault="00510532" w:rsidP="00510532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25032"/>
      <w:bookmarkEnd w:id="0"/>
      <w:r w:rsidRPr="00510532">
        <w:rPr>
          <w:rFonts w:ascii="Times New Roman" w:hAnsi="Times New Roman" w:cs="Times New Roman"/>
          <w:b/>
          <w:sz w:val="24"/>
          <w:szCs w:val="24"/>
        </w:rPr>
        <w:t>1. ОБЩИЕ ТРЕБОВАНИЯ ОХРАНЫ ТРУДА</w:t>
      </w:r>
    </w:p>
    <w:p w:rsidR="005B5445" w:rsidRPr="00FB36C5" w:rsidRDefault="00771D7A" w:rsidP="00FB36C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" w:name="25026"/>
      <w:bookmarkStart w:id="2" w:name="27430"/>
      <w:bookmarkStart w:id="3" w:name="27708"/>
      <w:bookmarkEnd w:id="1"/>
      <w:bookmarkEnd w:id="2"/>
      <w:bookmarkEnd w:id="3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 выполнению обязанностей экскурсовода допускаются лица,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не имеющие противопоказаний по состоянию здоровья, прошедшие профессиональную подготовку, 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вводн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ый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инструктаж по охра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 труда, первичный инструктаж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 рабочем месте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а также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проверк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знаний требований 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охраны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труда.</w:t>
      </w:r>
      <w:bookmarkStart w:id="4" w:name="27642"/>
      <w:bookmarkStart w:id="5" w:name="27623"/>
      <w:bookmarkEnd w:id="4"/>
      <w:bookmarkEnd w:id="5"/>
    </w:p>
    <w:p w:rsidR="00771D7A" w:rsidRPr="00FB36C5" w:rsidRDefault="00771D7A" w:rsidP="00FB36C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На экскурсовода 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могут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воздейств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овать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следующи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вредны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опасны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производственны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фактор</w:t>
      </w:r>
      <w:r w:rsidR="005B5445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:</w:t>
      </w:r>
    </w:p>
    <w:p w:rsidR="00771D7A" w:rsidRPr="00FB36C5" w:rsidRDefault="00771D7A" w:rsidP="00FB36C5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6" w:name="27661"/>
      <w:bookmarkStart w:id="7" w:name="27670"/>
      <w:bookmarkEnd w:id="6"/>
      <w:bookmarkEnd w:id="7"/>
      <w:proofErr w:type="spellStart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травмоопасность</w:t>
      </w:r>
      <w:proofErr w:type="spellEnd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</w:t>
      </w:r>
    </w:p>
    <w:p w:rsidR="00771D7A" w:rsidRPr="00FB36C5" w:rsidRDefault="00771D7A" w:rsidP="00FB36C5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8" w:name="27672"/>
      <w:bookmarkEnd w:id="8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воздействие окружающей среды;</w:t>
      </w:r>
    </w:p>
    <w:p w:rsidR="00771D7A" w:rsidRPr="00FB36C5" w:rsidRDefault="00771D7A" w:rsidP="00FB36C5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9" w:name="27678"/>
      <w:bookmarkEnd w:id="9"/>
      <w:proofErr w:type="spellStart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пожароопасность</w:t>
      </w:r>
      <w:proofErr w:type="spellEnd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</w:t>
      </w:r>
    </w:p>
    <w:p w:rsidR="00771D7A" w:rsidRPr="00FB36C5" w:rsidRDefault="00771D7A" w:rsidP="00FB36C5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0" w:name="27636"/>
      <w:bookmarkEnd w:id="10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биологические воздействия;</w:t>
      </w:r>
    </w:p>
    <w:p w:rsidR="00FB36C5" w:rsidRDefault="00B81617" w:rsidP="00FB36C5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1" w:name="27715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нервно-психические и </w:t>
      </w:r>
      <w:r w:rsidR="00771D7A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физи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ческ</w:t>
      </w:r>
      <w:r w:rsidR="00771D7A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ие нагрузки;</w:t>
      </w:r>
      <w:bookmarkStart w:id="12" w:name="27690"/>
      <w:bookmarkStart w:id="13" w:name="27702"/>
      <w:bookmarkEnd w:id="12"/>
      <w:bookmarkEnd w:id="13"/>
    </w:p>
    <w:p w:rsidR="00FB36C5" w:rsidRPr="003B4B62" w:rsidRDefault="00771D7A" w:rsidP="003B4B62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4" w:name="78"/>
      <w:bookmarkEnd w:id="14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повышенная запыленность и загазованность;</w:t>
      </w:r>
      <w:bookmarkStart w:id="15" w:name="27671"/>
      <w:bookmarkStart w:id="16" w:name="27694"/>
      <w:bookmarkEnd w:id="15"/>
      <w:bookmarkEnd w:id="16"/>
    </w:p>
    <w:p w:rsidR="00771D7A" w:rsidRPr="00FB36C5" w:rsidRDefault="00771D7A" w:rsidP="00FB36C5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специфические факторы риска.</w:t>
      </w:r>
    </w:p>
    <w:p w:rsidR="00771D7A" w:rsidRPr="00FB36C5" w:rsidRDefault="00771D7A" w:rsidP="00FB36C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7" w:name="27626"/>
      <w:bookmarkStart w:id="18" w:name="27686"/>
      <w:bookmarkEnd w:id="17"/>
      <w:bookmarkEnd w:id="18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Экскурсовод обязан:</w:t>
      </w:r>
    </w:p>
    <w:p w:rsidR="005B5445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9" w:name="27681"/>
      <w:bookmarkStart w:id="20" w:name="27712"/>
      <w:bookmarkEnd w:id="19"/>
      <w:bookmarkEnd w:id="20"/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ыполнять только те виды работ, которые предусмотрены должностн</w:t>
      </w: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ой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инструкци</w:t>
      </w: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ей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указаниями руководителей, не противоречат требованиям </w:t>
      </w: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трудового 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законодательства </w:t>
      </w: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РФ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а также требованиям действующих в организации локальных документов;</w:t>
      </w:r>
      <w:bookmarkStart w:id="21" w:name="27688"/>
      <w:bookmarkStart w:id="22" w:name="27669"/>
      <w:bookmarkEnd w:id="21"/>
      <w:bookmarkEnd w:id="22"/>
    </w:p>
    <w:p w:rsidR="005B5445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ыполнять требования должностн</w:t>
      </w: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ой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инструкции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инструкций по охране труда и о мерах пожарной безопасности, Правил внутреннего трудового распорядка;</w:t>
      </w:r>
      <w:bookmarkStart w:id="23" w:name="27643"/>
      <w:bookmarkStart w:id="24" w:name="27660"/>
      <w:bookmarkEnd w:id="23"/>
      <w:bookmarkEnd w:id="24"/>
    </w:p>
    <w:p w:rsidR="005B5445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 допускать присутствия в экскурсионной группе посторонних лиц</w:t>
      </w:r>
      <w:bookmarkStart w:id="25" w:name="27706"/>
      <w:bookmarkStart w:id="26" w:name="27651"/>
      <w:bookmarkEnd w:id="25"/>
      <w:bookmarkEnd w:id="26"/>
    </w:p>
    <w:p w:rsidR="005B5445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меть оказывать первую </w:t>
      </w: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доврачебную 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помощь;</w:t>
      </w:r>
      <w:bookmarkStart w:id="27" w:name="27652"/>
      <w:bookmarkStart w:id="28" w:name="27709"/>
      <w:bookmarkEnd w:id="27"/>
      <w:bookmarkEnd w:id="28"/>
    </w:p>
    <w:p w:rsidR="005B5445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меть пользоваться первичными средствами пожаротушения;</w:t>
      </w:r>
      <w:bookmarkStart w:id="29" w:name="27696"/>
      <w:bookmarkStart w:id="30" w:name="27648"/>
      <w:bookmarkEnd w:id="29"/>
      <w:bookmarkEnd w:id="30"/>
    </w:p>
    <w:p w:rsidR="005B5445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облюдать правила личной гигиены;</w:t>
      </w:r>
      <w:bookmarkStart w:id="31" w:name="27634"/>
      <w:bookmarkStart w:id="32" w:name="27680"/>
      <w:bookmarkEnd w:id="31"/>
      <w:bookmarkEnd w:id="32"/>
    </w:p>
    <w:p w:rsidR="005B5445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ыбирать такой объект для экскурсий, на котором обеспечивается полная безопасность ее проведения</w:t>
      </w:r>
      <w:bookmarkStart w:id="33" w:name="27687"/>
      <w:bookmarkStart w:id="34" w:name="27638"/>
      <w:bookmarkEnd w:id="33"/>
      <w:bookmarkEnd w:id="34"/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</w:t>
      </w:r>
    </w:p>
    <w:p w:rsidR="005B5445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ести ответственность за ох</w:t>
      </w: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рану жизни участников экскурсии;</w:t>
      </w:r>
      <w:bookmarkStart w:id="35" w:name="27714"/>
      <w:bookmarkStart w:id="36" w:name="123"/>
      <w:bookmarkEnd w:id="35"/>
      <w:bookmarkEnd w:id="36"/>
    </w:p>
    <w:p w:rsidR="00D66ADA" w:rsidRPr="003B4B62" w:rsidRDefault="005B5445" w:rsidP="003B4B6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ести постоянное наблюдение за участниками группы</w:t>
      </w:r>
      <w:bookmarkStart w:id="37" w:name="27647"/>
      <w:bookmarkStart w:id="38" w:name="27633"/>
      <w:bookmarkEnd w:id="37"/>
      <w:bookmarkEnd w:id="38"/>
      <w:r w:rsidR="00D66AD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</w:t>
      </w:r>
    </w:p>
    <w:p w:rsidR="000179B8" w:rsidRDefault="00D66ADA" w:rsidP="000179B8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</w:t>
      </w:r>
      <w:r w:rsidR="00771D7A" w:rsidRPr="003B4B6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 проводить экскурсии при наступлении грозы, во время дождя, тумана и в темное время суток.</w:t>
      </w:r>
      <w:bookmarkStart w:id="39" w:name="27698"/>
      <w:bookmarkStart w:id="40" w:name="27699"/>
      <w:bookmarkEnd w:id="39"/>
      <w:bookmarkEnd w:id="40"/>
    </w:p>
    <w:p w:rsidR="000B5A26" w:rsidRPr="000179B8" w:rsidRDefault="00771D7A" w:rsidP="000179B8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179B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Рабочее время, установленные перерывы в работе, время перерыва для отдыха и приема пищи определяются действующими в организации Правилами внутреннего трудового распорядка и инструкциями по охране труда</w:t>
      </w:r>
      <w:bookmarkStart w:id="41" w:name="27684"/>
      <w:bookmarkStart w:id="42" w:name="27667"/>
      <w:bookmarkEnd w:id="41"/>
      <w:bookmarkEnd w:id="42"/>
      <w:r w:rsidR="000B5A26" w:rsidRPr="000179B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771D7A" w:rsidRPr="00FB36C5" w:rsidRDefault="000B5A26" w:rsidP="00FB36C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За 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несоблюдение требований должностных инструкций и инструкций по охране труда, требований пожарной безопасности и производственной санитарии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а также 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Правил внутреннего трудового распорядка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экскурсовод</w:t>
      </w:r>
      <w:r w:rsidR="00771D7A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несет ответственность в соответствии со своими должностными 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обязанностями</w:t>
      </w:r>
      <w:r w:rsidR="00771D7A"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</w:t>
      </w:r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действующим законодательством</w:t>
      </w:r>
      <w:bookmarkStart w:id="43" w:name="27662"/>
      <w:bookmarkStart w:id="44" w:name="27705"/>
      <w:bookmarkEnd w:id="43"/>
      <w:bookmarkEnd w:id="44"/>
      <w:r w:rsidRPr="00FB36C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  <w:bookmarkStart w:id="45" w:name="27707"/>
      <w:bookmarkStart w:id="46" w:name="27673"/>
      <w:bookmarkEnd w:id="45"/>
      <w:bookmarkEnd w:id="46"/>
    </w:p>
    <w:p w:rsidR="00771D7A" w:rsidRPr="00510532" w:rsidRDefault="00510532" w:rsidP="00510532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7" w:name="24875"/>
      <w:bookmarkEnd w:id="47"/>
      <w:r w:rsidRPr="00510532">
        <w:rPr>
          <w:rFonts w:ascii="Times New Roman" w:hAnsi="Times New Roman" w:cs="Times New Roman"/>
          <w:b/>
          <w:sz w:val="24"/>
          <w:szCs w:val="24"/>
        </w:rPr>
        <w:t>2. ТРЕБОВАНИЯ ОХРАНЫ ТРУДА ПЕРЕД НАЧАЛОМ РАБОТЫ</w:t>
      </w:r>
    </w:p>
    <w:p w:rsidR="006B6CF9" w:rsidRDefault="00771D7A" w:rsidP="006B6CF9">
      <w:pPr>
        <w:pStyle w:val="a3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48" w:name="24883"/>
      <w:bookmarkStart w:id="49" w:name="24929"/>
      <w:bookmarkStart w:id="50" w:name="26533"/>
      <w:bookmarkEnd w:id="48"/>
      <w:bookmarkEnd w:id="49"/>
      <w:bookmarkEnd w:id="50"/>
      <w:r w:rsidRPr="00906ED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Экскурсовод перед началом работы обязан:</w:t>
      </w:r>
      <w:bookmarkStart w:id="51" w:name="27695"/>
      <w:bookmarkStart w:id="52" w:name="27668"/>
      <w:bookmarkEnd w:id="51"/>
      <w:bookmarkEnd w:id="52"/>
    </w:p>
    <w:p w:rsidR="006B6CF9" w:rsidRDefault="000129A8" w:rsidP="006B6CF9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B6CF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</w:t>
      </w:r>
      <w:r w:rsidRPr="006B6CF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олучить список экскурсантов</w:t>
      </w:r>
      <w:r w:rsidRPr="006B6CF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провести перекличку и отметить присутствующих;</w:t>
      </w:r>
    </w:p>
    <w:p w:rsidR="000129A8" w:rsidRPr="006B6CF9" w:rsidRDefault="00D0714C" w:rsidP="006B6CF9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B6CF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</w:t>
      </w:r>
      <w:r w:rsidR="00771D7A" w:rsidRPr="006B6CF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еред каждой экскурсией ознакомить экскурсантов с общей характеристикой объекта экскурсии, ее маршрутом и правилами безопасности, которые необходимо соблюдать во время проведения экскурсии</w:t>
      </w:r>
      <w:bookmarkStart w:id="53" w:name="27675"/>
      <w:bookmarkStart w:id="54" w:name="27656"/>
      <w:bookmarkEnd w:id="53"/>
      <w:bookmarkEnd w:id="54"/>
      <w:r w:rsidR="000129A8" w:rsidRPr="006B6CF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в том числе </w:t>
      </w:r>
      <w:r w:rsidR="000129A8" w:rsidRPr="006B6CF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 соблюдению мер предосторожности при осмотре достопримечательностей, экспозиций, др.</w:t>
      </w:r>
    </w:p>
    <w:p w:rsidR="00906EDE" w:rsidRDefault="00771D7A" w:rsidP="006B6CF9">
      <w:pPr>
        <w:pStyle w:val="a3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55" w:name="27711"/>
      <w:bookmarkStart w:id="56" w:name="27676"/>
      <w:bookmarkEnd w:id="55"/>
      <w:bookmarkEnd w:id="56"/>
      <w:r w:rsidRPr="00906ED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Допущенные к экскурсии должны быть соответственно одеты, не иметь при себе предметов, создающих опасность при проведении экскурсии.</w:t>
      </w:r>
      <w:bookmarkStart w:id="57" w:name="27710"/>
      <w:bookmarkStart w:id="58" w:name="27658"/>
      <w:bookmarkEnd w:id="57"/>
      <w:bookmarkEnd w:id="58"/>
    </w:p>
    <w:p w:rsidR="000129A8" w:rsidRPr="00906EDE" w:rsidRDefault="000129A8" w:rsidP="006B6CF9">
      <w:pPr>
        <w:pStyle w:val="a3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906ED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Отправляясь на экскурсию, экскурсовод должен иметь при себе дорожную аптечку первой помощи.</w:t>
      </w:r>
    </w:p>
    <w:p w:rsidR="00771D7A" w:rsidRPr="00510532" w:rsidRDefault="00510532" w:rsidP="00510532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9" w:name="32"/>
      <w:bookmarkEnd w:id="59"/>
      <w:r w:rsidRPr="00510532">
        <w:rPr>
          <w:rFonts w:ascii="Times New Roman" w:hAnsi="Times New Roman" w:cs="Times New Roman"/>
          <w:b/>
          <w:sz w:val="24"/>
          <w:szCs w:val="24"/>
        </w:rPr>
        <w:t>3. ТРЕБОВАНИЯ ОХРАНЫ ТРУДА ВО ВРЕМЯ РАБОТЫ</w:t>
      </w:r>
    </w:p>
    <w:p w:rsidR="005F11DB" w:rsidRDefault="00771D7A" w:rsidP="005F11D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24940"/>
      <w:bookmarkStart w:id="61" w:name="26504"/>
      <w:bookmarkStart w:id="62" w:name="27158"/>
      <w:bookmarkEnd w:id="60"/>
      <w:bookmarkEnd w:id="61"/>
      <w:bookmarkEnd w:id="62"/>
      <w:r w:rsidRPr="000129A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Экскурсовод обязан:</w:t>
      </w:r>
      <w:bookmarkStart w:id="63" w:name="27701"/>
      <w:bookmarkStart w:id="64" w:name="27682"/>
      <w:bookmarkStart w:id="65" w:name="27700"/>
      <w:bookmarkStart w:id="66" w:name="27664"/>
      <w:bookmarkStart w:id="67" w:name="27632"/>
      <w:bookmarkStart w:id="68" w:name="788"/>
      <w:bookmarkEnd w:id="63"/>
      <w:bookmarkEnd w:id="64"/>
      <w:bookmarkEnd w:id="65"/>
      <w:bookmarkEnd w:id="66"/>
      <w:bookmarkEnd w:id="67"/>
      <w:bookmarkEnd w:id="68"/>
    </w:p>
    <w:p w:rsidR="005F11DB" w:rsidRDefault="00771D7A" w:rsidP="005F11DB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</w:t>
      </w:r>
      <w:r w:rsid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организованное посещение мест экскурсии в соответствии с установленными </w:t>
      </w:r>
      <w:r w:rsid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них</w:t>
      </w: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правилами;</w:t>
      </w:r>
      <w:bookmarkStart w:id="69" w:name="27674"/>
      <w:bookmarkEnd w:id="69"/>
    </w:p>
    <w:p w:rsidR="005F11DB" w:rsidRDefault="00771D7A" w:rsidP="005F11DB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</w:t>
      </w:r>
      <w:r w:rsid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овать</w:t>
      </w: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безопасную посадку, высадку в транспортные средства, перевозку экскурсантов;</w:t>
      </w:r>
      <w:bookmarkStart w:id="70" w:name="27629"/>
      <w:bookmarkEnd w:id="70"/>
    </w:p>
    <w:p w:rsidR="005F11DB" w:rsidRPr="007500B6" w:rsidRDefault="00771D7A" w:rsidP="007500B6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</w:t>
      </w:r>
      <w:r w:rsid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исчерпывающие меры по предупреждению травм экскурсантов, их отставаний от группы;</w:t>
      </w:r>
      <w:bookmarkStart w:id="71" w:name="27621"/>
      <w:bookmarkStart w:id="72" w:name="27622"/>
      <w:bookmarkEnd w:id="71"/>
      <w:bookmarkEnd w:id="72"/>
    </w:p>
    <w:p w:rsidR="00771D7A" w:rsidRPr="005F11DB" w:rsidRDefault="00771D7A" w:rsidP="005F11D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Экскурсовод вправе отказаться от продолжения экскурсии в следующих случаях:</w:t>
      </w:r>
    </w:p>
    <w:p w:rsidR="005F11DB" w:rsidRDefault="00771D7A" w:rsidP="005F11DB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27659"/>
      <w:bookmarkStart w:id="74" w:name="27704"/>
      <w:bookmarkEnd w:id="73"/>
      <w:bookmarkEnd w:id="74"/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экскурсант в рамках экскурсии своими действиями создает угрозу безопасности иным членам группы экскурсантов, сопровождающих лиц, а также иным лицам, имуществу третьих лиц, что подтверждается актами компетентных органов места (государства) временного пребывания или иными надлежащими документами, позволяющими достоверно установить наличие данных обстоятельств;</w:t>
      </w:r>
      <w:bookmarkStart w:id="75" w:name="27677"/>
      <w:bookmarkEnd w:id="75"/>
    </w:p>
    <w:p w:rsidR="00771D7A" w:rsidRPr="005F11DB" w:rsidRDefault="00771D7A" w:rsidP="005F11DB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D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особенности состояния здоровья экскурсанта проявились после начала экскурсии, что подтверждается медицинскими документами, а дальнейшее участие экскурсанта в экскурсии угрожает жизни и здоровью самого экскурсанта либо жизни и здоровью других лиц.</w:t>
      </w:r>
    </w:p>
    <w:p w:rsidR="00771D7A" w:rsidRPr="00510532" w:rsidRDefault="00510532" w:rsidP="00510532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6" w:name="26612"/>
      <w:bookmarkEnd w:id="76"/>
      <w:r w:rsidRPr="00510532">
        <w:rPr>
          <w:rFonts w:ascii="Times New Roman" w:hAnsi="Times New Roman" w:cs="Times New Roman"/>
          <w:b/>
          <w:sz w:val="24"/>
          <w:szCs w:val="24"/>
        </w:rPr>
        <w:t>4. ТРЕБОВАНИЯ ОХРАНЫ ТРУДА В АВАРИЙНЫХ СИТУАЦИЯХ</w:t>
      </w:r>
    </w:p>
    <w:p w:rsidR="00771D7A" w:rsidRPr="007500B6" w:rsidRDefault="007500B6" w:rsidP="006B6CF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26148"/>
      <w:bookmarkStart w:id="78" w:name="26848"/>
      <w:bookmarkStart w:id="79" w:name="27392"/>
      <w:bookmarkEnd w:id="77"/>
      <w:bookmarkEnd w:id="78"/>
      <w:bookmarkEnd w:id="7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возникновении аварийных ситуаций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771D7A" w:rsidRPr="007500B6">
        <w:rPr>
          <w:rFonts w:ascii="Times New Roman" w:eastAsia="Times New Roman" w:hAnsi="Times New Roman" w:cs="Times New Roman"/>
          <w:sz w:val="24"/>
          <w:szCs w:val="24"/>
          <w:lang w:eastAsia="ru-RU"/>
        </w:rPr>
        <w:t>кскурсовод обязан:</w:t>
      </w:r>
    </w:p>
    <w:p w:rsidR="007500B6" w:rsidRDefault="007500B6" w:rsidP="006B6CF9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27635"/>
      <w:bookmarkStart w:id="81" w:name="27628"/>
      <w:bookmarkEnd w:id="80"/>
      <w:bookmarkEnd w:id="8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71D7A" w:rsidRPr="007500B6">
        <w:rPr>
          <w:rFonts w:ascii="Times New Roman" w:eastAsia="Times New Roman" w:hAnsi="Times New Roman" w:cs="Times New Roman"/>
          <w:sz w:val="24"/>
          <w:szCs w:val="24"/>
          <w:lang w:eastAsia="ru-RU"/>
        </w:rPr>
        <w:t>ывести группу в безопасное место</w:t>
      </w:r>
      <w:bookmarkStart w:id="82" w:name="27692"/>
      <w:bookmarkStart w:id="83" w:name="27625"/>
      <w:bookmarkEnd w:id="82"/>
      <w:bookmarkEnd w:id="8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1D7A" w:rsidRDefault="007500B6" w:rsidP="006B6CF9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71D7A" w:rsidRPr="007500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 пострадавшему первую помощь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00B6" w:rsidRDefault="007500B6" w:rsidP="006B6CF9">
      <w:pPr>
        <w:pStyle w:val="a3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вызов соответствующих служб скор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помощи, спасателей, пожарных;</w:t>
      </w:r>
    </w:p>
    <w:p w:rsidR="007500B6" w:rsidRPr="007500B6" w:rsidRDefault="007500B6" w:rsidP="006B6CF9">
      <w:pPr>
        <w:pStyle w:val="a3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поведение группы при наступлении чрезвычайной ситуации, примен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меры по устранению паники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D7A" w:rsidRPr="00510532" w:rsidRDefault="00510532" w:rsidP="00510532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4" w:name="27238"/>
      <w:bookmarkEnd w:id="84"/>
      <w:r w:rsidRPr="00510532">
        <w:rPr>
          <w:rFonts w:ascii="Times New Roman" w:hAnsi="Times New Roman" w:cs="Times New Roman"/>
          <w:b/>
          <w:sz w:val="24"/>
          <w:szCs w:val="24"/>
        </w:rPr>
        <w:t>5. ТРЕБОВАНИЯ ОХРАНЫ ТРУДА ПО ОКОНЧАНИИ РАБОТЫ</w:t>
      </w:r>
    </w:p>
    <w:p w:rsidR="00771D7A" w:rsidRPr="005C5B9B" w:rsidRDefault="00771D7A" w:rsidP="006B6CF9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26613"/>
      <w:bookmarkStart w:id="86" w:name="26695"/>
      <w:bookmarkStart w:id="87" w:name="26925"/>
      <w:bookmarkEnd w:id="85"/>
      <w:bookmarkEnd w:id="86"/>
      <w:bookmarkEnd w:id="87"/>
      <w:r w:rsidRPr="005C5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работы экскурсовод обязан:</w:t>
      </w:r>
    </w:p>
    <w:p w:rsidR="005C5B9B" w:rsidRDefault="005C5B9B" w:rsidP="006B6CF9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27679"/>
      <w:bookmarkStart w:id="89" w:name="27646"/>
      <w:bookmarkEnd w:id="88"/>
      <w:bookmarkEnd w:id="8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экскурсии</w:t>
      </w:r>
      <w:r w:rsidR="00771D7A" w:rsidRPr="005C5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отправлением в обратный путь </w:t>
      </w:r>
      <w:r w:rsidR="00771D7A" w:rsidRPr="005C5B9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экскурсовод выводит всех экскурсантов с объекта экскурсии и проверя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71D7A" w:rsidRPr="005C5B9B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ичие их по списку;</w:t>
      </w:r>
      <w:bookmarkStart w:id="90" w:name="27627"/>
      <w:bookmarkStart w:id="91" w:name="27691"/>
      <w:bookmarkEnd w:id="90"/>
      <w:bookmarkEnd w:id="91"/>
    </w:p>
    <w:p w:rsidR="00771D7A" w:rsidRPr="005C5B9B" w:rsidRDefault="005C5B9B" w:rsidP="006B6CF9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71D7A" w:rsidRPr="005C5B9B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возвращении с экскурсии еще раз провер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71D7A" w:rsidRPr="005C5B9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71D7A" w:rsidRPr="005C5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экскурсантов по списку.</w:t>
      </w:r>
    </w:p>
    <w:p w:rsidR="00172648" w:rsidRDefault="00172648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B9B" w:rsidRDefault="005C5B9B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B9B" w:rsidRDefault="005C5B9B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B9B" w:rsidRDefault="005C5B9B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Pr="006B6CF9" w:rsidRDefault="006B6CF9" w:rsidP="006B6C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C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Локализация: </w:t>
      </w:r>
      <w:hyperlink r:id="rId6" w:history="1">
        <w:r w:rsidRPr="006B6CF9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>Инструкция по Охране Труда</w:t>
        </w:r>
        <w:proofErr w:type="gramStart"/>
        <w:r w:rsidRPr="006B6CF9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 xml:space="preserve"> .</w:t>
        </w:r>
        <w:proofErr w:type="gramEnd"/>
        <w:r w:rsidRPr="006B6CF9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>РФ</w:t>
        </w:r>
      </w:hyperlink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CF9" w:rsidRPr="006B6CF9" w:rsidRDefault="006B6CF9" w:rsidP="006B6C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ОЗНАКОМЛЕНИЯ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3"/>
        <w:gridCol w:w="2905"/>
        <w:gridCol w:w="627"/>
        <w:gridCol w:w="2237"/>
        <w:gridCol w:w="1529"/>
        <w:gridCol w:w="1680"/>
        <w:gridCol w:w="110"/>
      </w:tblGrid>
      <w:tr w:rsidR="006B6CF9" w:rsidRPr="006B6CF9" w:rsidTr="006B6CF9">
        <w:tc>
          <w:tcPr>
            <w:tcW w:w="3498" w:type="dxa"/>
            <w:gridSpan w:val="2"/>
            <w:hideMark/>
          </w:tcPr>
          <w:p w:rsidR="006B6CF9" w:rsidRPr="006B6CF9" w:rsidRDefault="006B6CF9" w:rsidP="006B6C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1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6CF9" w:rsidRPr="006B6CF9" w:rsidRDefault="006B6CF9" w:rsidP="006B6CF9">
            <w:pPr>
              <w:keepNext/>
              <w:widowControl w:val="0"/>
              <w:spacing w:before="80" w:after="0" w:line="280" w:lineRule="exact"/>
              <w:ind w:left="142" w:right="79"/>
              <w:contextualSpacing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экскурсовода</w:t>
            </w:r>
            <w:r w:rsidRPr="006B6C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6CF9" w:rsidRPr="006B6CF9" w:rsidTr="005D5D9A">
        <w:tc>
          <w:tcPr>
            <w:tcW w:w="96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F9" w:rsidRPr="006B6CF9" w:rsidRDefault="006B6CF9" w:rsidP="006B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bookmarkStart w:id="92" w:name="_GoBack"/>
            <w:bookmarkEnd w:id="92"/>
          </w:p>
        </w:tc>
      </w:tr>
      <w:tr w:rsidR="006B6CF9" w:rsidRPr="006B6CF9" w:rsidTr="005D5D9A">
        <w:tc>
          <w:tcPr>
            <w:tcW w:w="96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F9" w:rsidRPr="006B6CF9" w:rsidRDefault="006B6CF9" w:rsidP="006B6CF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593" w:type="dxa"/>
            <w:vAlign w:val="center"/>
            <w:hideMark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2" w:type="dxa"/>
            <w:gridSpan w:val="2"/>
            <w:vAlign w:val="center"/>
            <w:hideMark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37" w:type="dxa"/>
            <w:vAlign w:val="center"/>
            <w:hideMark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29" w:type="dxa"/>
            <w:vAlign w:val="center"/>
            <w:hideMark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80" w:type="dxa"/>
            <w:vAlign w:val="center"/>
            <w:hideMark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CF9" w:rsidRPr="006B6CF9" w:rsidTr="005D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6B6CF9" w:rsidRPr="006B6CF9" w:rsidRDefault="006B6CF9" w:rsidP="006B6CF9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6B6CF9" w:rsidRPr="006B6CF9" w:rsidRDefault="006B6CF9" w:rsidP="006B6C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6CF9" w:rsidRPr="00510532" w:rsidRDefault="006B6CF9" w:rsidP="0051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B6CF9" w:rsidRPr="00510532" w:rsidSect="00510532">
      <w:pgSz w:w="11906" w:h="16838" w:code="9"/>
      <w:pgMar w:top="992" w:right="709" w:bottom="113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0FC6"/>
    <w:multiLevelType w:val="hybridMultilevel"/>
    <w:tmpl w:val="C1B25982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C5B77"/>
    <w:multiLevelType w:val="hybridMultilevel"/>
    <w:tmpl w:val="1AA802A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523B5"/>
    <w:multiLevelType w:val="hybridMultilevel"/>
    <w:tmpl w:val="E42E75B2"/>
    <w:lvl w:ilvl="0" w:tplc="34F2AF98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65395"/>
    <w:multiLevelType w:val="hybridMultilevel"/>
    <w:tmpl w:val="9D4CEDD2"/>
    <w:lvl w:ilvl="0" w:tplc="4E72E3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472677"/>
    <w:multiLevelType w:val="multilevel"/>
    <w:tmpl w:val="A134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1E3187"/>
    <w:multiLevelType w:val="hybridMultilevel"/>
    <w:tmpl w:val="6FCEBD0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920C5"/>
    <w:multiLevelType w:val="hybridMultilevel"/>
    <w:tmpl w:val="BDF01CFA"/>
    <w:lvl w:ilvl="0" w:tplc="2ECE14CA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E3183"/>
    <w:multiLevelType w:val="hybridMultilevel"/>
    <w:tmpl w:val="6080AA8C"/>
    <w:lvl w:ilvl="0" w:tplc="98FC9B1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E2F76"/>
    <w:multiLevelType w:val="hybridMultilevel"/>
    <w:tmpl w:val="CB80A6CA"/>
    <w:lvl w:ilvl="0" w:tplc="D13A57BE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162D9"/>
    <w:multiLevelType w:val="multilevel"/>
    <w:tmpl w:val="D1D2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74F3581"/>
    <w:multiLevelType w:val="hybridMultilevel"/>
    <w:tmpl w:val="81EA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344D1F"/>
    <w:multiLevelType w:val="hybridMultilevel"/>
    <w:tmpl w:val="B8C8411E"/>
    <w:lvl w:ilvl="0" w:tplc="98FC9B1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C0D2B"/>
    <w:multiLevelType w:val="hybridMultilevel"/>
    <w:tmpl w:val="C644B0B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400F3B"/>
    <w:multiLevelType w:val="hybridMultilevel"/>
    <w:tmpl w:val="181A03C4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04A5B"/>
    <w:multiLevelType w:val="hybridMultilevel"/>
    <w:tmpl w:val="B564397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97C77"/>
    <w:multiLevelType w:val="hybridMultilevel"/>
    <w:tmpl w:val="CB74CCD6"/>
    <w:lvl w:ilvl="0" w:tplc="F7BA6158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51616"/>
    <w:multiLevelType w:val="multilevel"/>
    <w:tmpl w:val="0B46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7B95124"/>
    <w:multiLevelType w:val="hybridMultilevel"/>
    <w:tmpl w:val="53DCA4F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584561"/>
    <w:multiLevelType w:val="hybridMultilevel"/>
    <w:tmpl w:val="9C388B34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B073C"/>
    <w:multiLevelType w:val="hybridMultilevel"/>
    <w:tmpl w:val="96E8A8F2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E212AE"/>
    <w:multiLevelType w:val="hybridMultilevel"/>
    <w:tmpl w:val="B764FB52"/>
    <w:lvl w:ilvl="0" w:tplc="F1109AC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FB331C"/>
    <w:multiLevelType w:val="hybridMultilevel"/>
    <w:tmpl w:val="010809C8"/>
    <w:lvl w:ilvl="0" w:tplc="16C835FA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F932D6"/>
    <w:multiLevelType w:val="hybridMultilevel"/>
    <w:tmpl w:val="11949B4C"/>
    <w:lvl w:ilvl="0" w:tplc="2ECE14CA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A20142"/>
    <w:multiLevelType w:val="hybridMultilevel"/>
    <w:tmpl w:val="F992FD9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923B32"/>
    <w:multiLevelType w:val="hybridMultilevel"/>
    <w:tmpl w:val="A2FAD33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4F6A86"/>
    <w:multiLevelType w:val="hybridMultilevel"/>
    <w:tmpl w:val="FD7C14C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11"/>
  </w:num>
  <w:num w:numId="5">
    <w:abstractNumId w:val="10"/>
  </w:num>
  <w:num w:numId="6">
    <w:abstractNumId w:val="7"/>
  </w:num>
  <w:num w:numId="7">
    <w:abstractNumId w:val="24"/>
  </w:num>
  <w:num w:numId="8">
    <w:abstractNumId w:val="21"/>
  </w:num>
  <w:num w:numId="9">
    <w:abstractNumId w:val="1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25"/>
  </w:num>
  <w:num w:numId="15">
    <w:abstractNumId w:val="6"/>
  </w:num>
  <w:num w:numId="16">
    <w:abstractNumId w:val="23"/>
  </w:num>
  <w:num w:numId="17">
    <w:abstractNumId w:val="26"/>
  </w:num>
  <w:num w:numId="18">
    <w:abstractNumId w:val="17"/>
  </w:num>
  <w:num w:numId="19">
    <w:abstractNumId w:val="3"/>
  </w:num>
  <w:num w:numId="20">
    <w:abstractNumId w:val="19"/>
  </w:num>
  <w:num w:numId="21">
    <w:abstractNumId w:val="15"/>
  </w:num>
  <w:num w:numId="22">
    <w:abstractNumId w:val="2"/>
  </w:num>
  <w:num w:numId="23">
    <w:abstractNumId w:val="18"/>
  </w:num>
  <w:num w:numId="24">
    <w:abstractNumId w:val="22"/>
  </w:num>
  <w:num w:numId="25">
    <w:abstractNumId w:val="13"/>
  </w:num>
  <w:num w:numId="26">
    <w:abstractNumId w:val="5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7A"/>
    <w:rsid w:val="000129A8"/>
    <w:rsid w:val="000179B8"/>
    <w:rsid w:val="000B5A26"/>
    <w:rsid w:val="00172648"/>
    <w:rsid w:val="003B4B62"/>
    <w:rsid w:val="00510532"/>
    <w:rsid w:val="005B5445"/>
    <w:rsid w:val="005C5B9B"/>
    <w:rsid w:val="005F11DB"/>
    <w:rsid w:val="006B6CF9"/>
    <w:rsid w:val="006B6FDC"/>
    <w:rsid w:val="007500B6"/>
    <w:rsid w:val="00771D7A"/>
    <w:rsid w:val="00906EDE"/>
    <w:rsid w:val="00B81617"/>
    <w:rsid w:val="00D0714C"/>
    <w:rsid w:val="00D66ADA"/>
    <w:rsid w:val="00F54FD7"/>
    <w:rsid w:val="00F81BF9"/>
    <w:rsid w:val="00FB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0532"/>
    <w:pPr>
      <w:keepNext/>
      <w:widowControl w:val="0"/>
      <w:spacing w:before="80" w:after="0" w:line="280" w:lineRule="exact"/>
      <w:ind w:left="3520" w:right="82"/>
      <w:jc w:val="center"/>
      <w:outlineLvl w:val="0"/>
    </w:pPr>
    <w:rPr>
      <w:rFonts w:ascii="Arial" w:eastAsia="Times New Roman" w:hAnsi="Arial" w:cs="Times New Roman"/>
      <w:i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532"/>
    <w:rPr>
      <w:rFonts w:ascii="Arial" w:eastAsia="Times New Roman" w:hAnsi="Arial" w:cs="Times New Roman"/>
      <w:i/>
      <w:sz w:val="32"/>
      <w:szCs w:val="20"/>
      <w:lang w:eastAsia="ru-RU"/>
    </w:rPr>
  </w:style>
  <w:style w:type="paragraph" w:customStyle="1" w:styleId="ConsNormal">
    <w:name w:val="ConsNormal"/>
    <w:rsid w:val="0051053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05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0532"/>
    <w:pPr>
      <w:keepNext/>
      <w:widowControl w:val="0"/>
      <w:spacing w:before="80" w:after="0" w:line="280" w:lineRule="exact"/>
      <w:ind w:left="3520" w:right="82"/>
      <w:jc w:val="center"/>
      <w:outlineLvl w:val="0"/>
    </w:pPr>
    <w:rPr>
      <w:rFonts w:ascii="Arial" w:eastAsia="Times New Roman" w:hAnsi="Arial" w:cs="Times New Roman"/>
      <w:i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532"/>
    <w:rPr>
      <w:rFonts w:ascii="Arial" w:eastAsia="Times New Roman" w:hAnsi="Arial" w:cs="Times New Roman"/>
      <w:i/>
      <w:sz w:val="32"/>
      <w:szCs w:val="20"/>
      <w:lang w:eastAsia="ru-RU"/>
    </w:rPr>
  </w:style>
  <w:style w:type="paragraph" w:customStyle="1" w:styleId="ConsNormal">
    <w:name w:val="ConsNormal"/>
    <w:rsid w:val="0051053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0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4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63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----7cdbxfuat6afkbmmhefunjo4bs9u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user02</cp:lastModifiedBy>
  <cp:revision>2</cp:revision>
  <dcterms:created xsi:type="dcterms:W3CDTF">2014-06-10T12:40:00Z</dcterms:created>
  <dcterms:modified xsi:type="dcterms:W3CDTF">2014-06-10T12:40:00Z</dcterms:modified>
</cp:coreProperties>
</file>